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49" w:rsidRDefault="009D4912" w:rsidP="009A4C49">
      <w:pPr>
        <w:spacing w:after="2" w:line="259" w:lineRule="auto"/>
        <w:ind w:left="1325"/>
        <w:jc w:val="right"/>
        <w:rPr>
          <w:b/>
          <w:sz w:val="28"/>
        </w:rPr>
      </w:pPr>
      <w:r>
        <w:rPr>
          <w:b/>
          <w:sz w:val="28"/>
        </w:rPr>
        <w:t>Приложение к ООП ООО</w:t>
      </w:r>
    </w:p>
    <w:p w:rsidR="00CF6603" w:rsidRDefault="009D4912" w:rsidP="009A4C49">
      <w:pPr>
        <w:spacing w:after="2" w:line="259" w:lineRule="auto"/>
        <w:ind w:left="1325"/>
        <w:jc w:val="right"/>
      </w:pPr>
      <w:r>
        <w:rPr>
          <w:b/>
          <w:sz w:val="28"/>
        </w:rPr>
        <w:t xml:space="preserve"> МКОУ «СОШ</w:t>
      </w:r>
      <w:r w:rsidR="00142AE1">
        <w:rPr>
          <w:b/>
          <w:sz w:val="28"/>
        </w:rPr>
        <w:t xml:space="preserve"> 1</w:t>
      </w:r>
      <w:r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с.</w:t>
      </w:r>
      <w:r w:rsidR="00142AE1">
        <w:rPr>
          <w:b/>
          <w:sz w:val="28"/>
        </w:rPr>
        <w:t>п.Шалушка</w:t>
      </w:r>
      <w:proofErr w:type="spellEnd"/>
      <w:r>
        <w:rPr>
          <w:sz w:val="20"/>
        </w:rPr>
        <w:t xml:space="preserve"> </w:t>
      </w:r>
    </w:p>
    <w:p w:rsidR="00CF6603" w:rsidRDefault="009D4912" w:rsidP="009A4C49">
      <w:pPr>
        <w:spacing w:after="0" w:line="259" w:lineRule="auto"/>
        <w:ind w:left="139" w:firstLine="0"/>
        <w:jc w:val="right"/>
      </w:pPr>
      <w:r>
        <w:t xml:space="preserve"> </w:t>
      </w:r>
    </w:p>
    <w:p w:rsidR="00CF6603" w:rsidRDefault="009D4912" w:rsidP="009A4C49">
      <w:pPr>
        <w:spacing w:after="0" w:line="259" w:lineRule="auto"/>
        <w:ind w:left="139" w:firstLine="0"/>
        <w:jc w:val="righ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54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tabs>
          <w:tab w:val="center" w:pos="4940"/>
        </w:tabs>
        <w:spacing w:after="2" w:line="259" w:lineRule="auto"/>
        <w:ind w:left="0" w:firstLine="0"/>
        <w:jc w:val="left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b/>
          <w:sz w:val="28"/>
        </w:rPr>
        <w:t>Рабочая программа</w:t>
      </w:r>
      <w:r>
        <w:rPr>
          <w:sz w:val="20"/>
        </w:rPr>
        <w:t xml:space="preserve"> </w:t>
      </w:r>
    </w:p>
    <w:p w:rsidR="00CF6603" w:rsidRDefault="009D4912">
      <w:pPr>
        <w:tabs>
          <w:tab w:val="center" w:pos="4938"/>
        </w:tabs>
        <w:spacing w:after="2" w:line="259" w:lineRule="auto"/>
        <w:ind w:left="0" w:firstLine="0"/>
        <w:jc w:val="left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b/>
          <w:sz w:val="28"/>
        </w:rPr>
        <w:t>по химии и ВПМ "Химия в практических задачах и вопросах"</w:t>
      </w:r>
      <w:r>
        <w:rPr>
          <w:sz w:val="20"/>
        </w:rPr>
        <w:t xml:space="preserve"> </w:t>
      </w:r>
    </w:p>
    <w:p w:rsidR="00CF6603" w:rsidRDefault="009A4C49">
      <w:pPr>
        <w:spacing w:after="0" w:line="259" w:lineRule="auto"/>
        <w:ind w:left="114" w:firstLine="0"/>
        <w:jc w:val="center"/>
      </w:pPr>
      <w:r>
        <w:rPr>
          <w:sz w:val="28"/>
        </w:rPr>
        <w:t>(</w:t>
      </w:r>
      <w:r w:rsidR="009D4912">
        <w:rPr>
          <w:sz w:val="28"/>
        </w:rPr>
        <w:t>9 класс – 68 часов)</w:t>
      </w:r>
      <w:r w:rsidR="009D4912">
        <w:rPr>
          <w:sz w:val="20"/>
        </w:rP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57" w:line="216" w:lineRule="auto"/>
        <w:ind w:left="139" w:right="9566" w:firstLine="0"/>
        <w:jc w:val="left"/>
      </w:pPr>
      <w:r>
        <w:t xml:space="preserve">  </w:t>
      </w:r>
    </w:p>
    <w:p w:rsidR="00CF6603" w:rsidRDefault="009D4912">
      <w:pPr>
        <w:spacing w:after="0" w:line="259" w:lineRule="auto"/>
        <w:ind w:left="0" w:right="912" w:firstLine="0"/>
        <w:jc w:val="right"/>
      </w:pPr>
      <w:r>
        <w:rPr>
          <w:sz w:val="28"/>
        </w:rPr>
        <w:t xml:space="preserve">Учитель химии: </w:t>
      </w:r>
      <w:proofErr w:type="spellStart"/>
      <w:r w:rsidR="00142AE1">
        <w:rPr>
          <w:sz w:val="28"/>
        </w:rPr>
        <w:t>Карданова</w:t>
      </w:r>
      <w:proofErr w:type="spellEnd"/>
      <w:r w:rsidR="00142AE1">
        <w:rPr>
          <w:sz w:val="28"/>
        </w:rPr>
        <w:t xml:space="preserve"> Д.Х.</w:t>
      </w:r>
      <w:r>
        <w:rPr>
          <w:sz w:val="20"/>
        </w:rP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9D4912">
      <w:pPr>
        <w:spacing w:after="0" w:line="259" w:lineRule="auto"/>
        <w:ind w:left="139" w:firstLine="0"/>
        <w:jc w:val="left"/>
      </w:pPr>
      <w:r>
        <w:t xml:space="preserve"> </w:t>
      </w:r>
    </w:p>
    <w:p w:rsidR="00CF6603" w:rsidRDefault="00CF6603" w:rsidP="009A4C49">
      <w:pPr>
        <w:spacing w:after="0" w:line="259" w:lineRule="auto"/>
        <w:ind w:left="139" w:firstLine="0"/>
        <w:jc w:val="left"/>
      </w:pPr>
      <w:bookmarkStart w:id="0" w:name="_GoBack"/>
      <w:bookmarkEnd w:id="0"/>
    </w:p>
    <w:p w:rsidR="00CF6603" w:rsidRDefault="00142AE1">
      <w:pPr>
        <w:spacing w:after="0" w:line="261" w:lineRule="auto"/>
        <w:ind w:left="3996" w:right="3826" w:firstLine="0"/>
        <w:jc w:val="center"/>
      </w:pPr>
      <w:proofErr w:type="spellStart"/>
      <w:r>
        <w:rPr>
          <w:b/>
          <w:sz w:val="22"/>
        </w:rPr>
        <w:t>с.п.Шалушка</w:t>
      </w:r>
      <w:proofErr w:type="spellEnd"/>
      <w:r>
        <w:rPr>
          <w:b/>
          <w:sz w:val="22"/>
        </w:rPr>
        <w:t xml:space="preserve"> </w:t>
      </w:r>
      <w:r w:rsidR="009D4912">
        <w:rPr>
          <w:b/>
          <w:sz w:val="22"/>
        </w:rPr>
        <w:t>2021г.</w:t>
      </w:r>
      <w:r w:rsidR="009D4912">
        <w:rPr>
          <w:sz w:val="20"/>
        </w:rPr>
        <w:t xml:space="preserve"> </w:t>
      </w:r>
    </w:p>
    <w:p w:rsidR="00CF6603" w:rsidRDefault="009D4912">
      <w:pPr>
        <w:spacing w:after="0" w:line="259" w:lineRule="auto"/>
        <w:ind w:left="692" w:right="568"/>
        <w:jc w:val="center"/>
      </w:pPr>
      <w:r>
        <w:rPr>
          <w:b/>
          <w:sz w:val="28"/>
        </w:rPr>
        <w:lastRenderedPageBreak/>
        <w:t>Рабочая программа по химии для 9-го класса</w:t>
      </w:r>
      <w:r>
        <w:rPr>
          <w:sz w:val="20"/>
        </w:rPr>
        <w:t xml:space="preserve"> </w:t>
      </w:r>
    </w:p>
    <w:p w:rsidR="00CF6603" w:rsidRDefault="009D4912">
      <w:pPr>
        <w:spacing w:after="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56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pStyle w:val="1"/>
        <w:ind w:left="692" w:right="571"/>
      </w:pPr>
      <w:r>
        <w:t>1.Планируемые результаты освоения учебного предмета, курса</w:t>
      </w:r>
      <w:r>
        <w:rPr>
          <w:b w:val="0"/>
          <w:sz w:val="20"/>
        </w:rPr>
        <w:t xml:space="preserve"> </w:t>
      </w:r>
    </w:p>
    <w:p w:rsidR="00CF6603" w:rsidRDefault="009D4912">
      <w:pPr>
        <w:spacing w:after="66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26"/>
        <w:ind w:left="115" w:right="10"/>
      </w:pPr>
      <w:r>
        <w:t xml:space="preserve">Программа содержит систему знаний и заданий, направленных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обучающихся: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spacing w:after="0" w:line="259" w:lineRule="auto"/>
        <w:ind w:left="531"/>
        <w:jc w:val="left"/>
      </w:pPr>
      <w:r>
        <w:rPr>
          <w:b/>
          <w:u w:val="single" w:color="000000"/>
        </w:rPr>
        <w:t>Личностные результаты</w:t>
      </w:r>
      <w:r>
        <w:t>:</w:t>
      </w:r>
      <w:r>
        <w:rPr>
          <w:sz w:val="20"/>
        </w:rPr>
        <w:t xml:space="preserve"> </w:t>
      </w:r>
    </w:p>
    <w:p w:rsidR="00CF6603" w:rsidRDefault="009D4912">
      <w:pPr>
        <w:spacing w:after="0" w:line="259" w:lineRule="auto"/>
        <w:ind w:left="78" w:firstLine="0"/>
        <w:jc w:val="center"/>
      </w:pPr>
      <w:r>
        <w:rPr>
          <w:i/>
        </w:rPr>
        <w:t>Обучающийся получит возможность для формирования следующих личностных УУД: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"/>
        </w:numPr>
        <w:ind w:right="10" w:firstLine="497"/>
      </w:pPr>
      <w:r>
        <w:t>определение мотивации изучения учебного материала;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"/>
        </w:numPr>
        <w:ind w:right="10" w:firstLine="497"/>
      </w:pPr>
      <w:proofErr w:type="gramStart"/>
      <w:r>
        <w:t>оценивание  усваиваемого</w:t>
      </w:r>
      <w:proofErr w:type="gramEnd"/>
      <w:r>
        <w:t xml:space="preserve">  учебного  материала,  исходя  из  социальных  и  личностных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"/>
        </w:numPr>
        <w:ind w:right="10" w:firstLine="497"/>
      </w:pPr>
      <w:r>
        <w:t>ценностей;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"/>
        </w:numPr>
        <w:ind w:right="10" w:firstLine="497"/>
      </w:pPr>
      <w:r>
        <w:t>повышение своего образовательного уровня и уровня готовности к изучению основных</w:t>
      </w:r>
      <w:r>
        <w:rPr>
          <w:sz w:val="20"/>
        </w:rPr>
        <w:t xml:space="preserve">  </w:t>
      </w:r>
    </w:p>
    <w:p w:rsidR="00CF6603" w:rsidRDefault="009D4912">
      <w:pPr>
        <w:numPr>
          <w:ilvl w:val="0"/>
          <w:numId w:val="1"/>
        </w:numPr>
        <w:ind w:right="10" w:firstLine="497"/>
      </w:pPr>
      <w:r>
        <w:t>исторических событий, связанных с развитием химии и общества;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"/>
        </w:numPr>
        <w:ind w:right="10" w:firstLine="497"/>
      </w:pPr>
      <w:r>
        <w:t>знание правил поведения в чрезвычайных ситуациях;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"/>
        </w:numPr>
        <w:ind w:right="10" w:firstLine="497"/>
      </w:pPr>
      <w:r>
        <w:t>оценивание социальной значимости профессий, связанных с химией;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"/>
        </w:numPr>
        <w:ind w:right="10" w:firstLine="497"/>
      </w:pPr>
      <w:r>
        <w:t>владение правилами безопасного обращения с химическими веществами и оборудованием, проявление экологической культуры.</w:t>
      </w:r>
      <w:r>
        <w:rPr>
          <w:sz w:val="20"/>
        </w:rPr>
        <w:t xml:space="preserve"> </w:t>
      </w:r>
    </w:p>
    <w:p w:rsidR="00CF6603" w:rsidRDefault="009D4912">
      <w:pPr>
        <w:spacing w:after="83" w:line="259" w:lineRule="auto"/>
        <w:ind w:left="686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47"/>
        <w:ind w:left="825" w:right="10" w:hanging="720"/>
      </w:pPr>
      <w:proofErr w:type="spellStart"/>
      <w:r>
        <w:rPr>
          <w:b/>
          <w:u w:val="single" w:color="000000"/>
        </w:rPr>
        <w:t>Метапредметными</w:t>
      </w:r>
      <w:proofErr w:type="spellEnd"/>
      <w:r>
        <w:rPr>
          <w:sz w:val="20"/>
        </w:rPr>
        <w:t xml:space="preserve"> </w:t>
      </w:r>
      <w:r>
        <w:rPr>
          <w:b/>
          <w:u w:val="single" w:color="000000"/>
        </w:rPr>
        <w:t xml:space="preserve">результатами </w:t>
      </w:r>
      <w:r>
        <w:t>изучения курса является формирование УУД</w:t>
      </w:r>
      <w:r>
        <w:rPr>
          <w:b/>
        </w:rPr>
        <w:t xml:space="preserve"> </w:t>
      </w:r>
      <w:r>
        <w:t>(универсальные учебные действия):</w:t>
      </w:r>
      <w:r>
        <w:rPr>
          <w:sz w:val="20"/>
        </w:rPr>
        <w:t xml:space="preserve"> </w:t>
      </w:r>
    </w:p>
    <w:p w:rsidR="00CF6603" w:rsidRDefault="009D4912">
      <w:pPr>
        <w:spacing w:after="42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0" w:line="259" w:lineRule="auto"/>
        <w:ind w:left="831"/>
        <w:jc w:val="left"/>
      </w:pPr>
      <w:r>
        <w:rPr>
          <w:u w:val="single" w:color="000000"/>
        </w:rPr>
        <w:t>Регулятивные УУД</w:t>
      </w:r>
      <w:r>
        <w:rPr>
          <w:sz w:val="20"/>
        </w:rPr>
        <w:t xml:space="preserve"> </w:t>
      </w:r>
    </w:p>
    <w:p w:rsidR="00CF6603" w:rsidRDefault="009D4912">
      <w:pPr>
        <w:spacing w:after="78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tabs>
          <w:tab w:val="right" w:pos="9765"/>
        </w:tabs>
        <w:spacing w:after="0" w:line="263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i/>
        </w:rPr>
        <w:t>Обучающийся получит возможность для формирования следующих регулятивных УУД: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"/>
        </w:numPr>
        <w:spacing w:after="26"/>
        <w:ind w:right="10" w:firstLine="497"/>
      </w:pPr>
      <w: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</w:t>
      </w:r>
      <w:proofErr w:type="spellStart"/>
      <w:r>
        <w:t>учѐта</w:t>
      </w:r>
      <w:proofErr w:type="spellEnd"/>
      <w:r>
        <w:t xml:space="preserve"> выделенных учителем ориентиров действия в новом учебном материале;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CF6603" w:rsidRDefault="009D4912">
      <w:pPr>
        <w:numPr>
          <w:ilvl w:val="0"/>
          <w:numId w:val="1"/>
        </w:numPr>
        <w:ind w:right="10" w:firstLine="497"/>
      </w:pPr>
      <w:r>
        <w:t>планирование пути достижения целей;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"/>
        </w:numPr>
        <w:ind w:right="10" w:firstLine="497"/>
      </w:pPr>
      <w:proofErr w:type="spellStart"/>
      <w:r>
        <w:t>устанавление</w:t>
      </w:r>
      <w:proofErr w:type="spellEnd"/>
      <w:r>
        <w:t xml:space="preserve"> целевых приоритетов, выделение альтернативных способов достижения цели и в</w:t>
      </w:r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t>ыбор</w:t>
      </w:r>
      <w:proofErr w:type="spellEnd"/>
      <w:r>
        <w:t xml:space="preserve"> наиболее эффективного способа;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"/>
        </w:numPr>
        <w:ind w:right="10" w:firstLine="497"/>
      </w:pPr>
      <w:r>
        <w:t xml:space="preserve">умение самостоятельно контролировать </w:t>
      </w:r>
      <w:proofErr w:type="spellStart"/>
      <w:r>
        <w:t>своѐ</w:t>
      </w:r>
      <w:proofErr w:type="spellEnd"/>
      <w:r>
        <w:t xml:space="preserve"> время и управлять им;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"/>
        </w:numPr>
        <w:ind w:right="10" w:firstLine="497"/>
      </w:pPr>
      <w:r>
        <w:t>умение принимать решения в проблемной ситуации;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"/>
        </w:numPr>
        <w:ind w:right="10" w:firstLine="497"/>
      </w:pPr>
      <w:r>
        <w:t>постановка учебных задач, составление плана и последовательности действий;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"/>
        </w:numPr>
        <w:ind w:right="10" w:firstLine="497"/>
      </w:pPr>
      <w:r>
        <w:t>организация рабочего места при выполнении химического эксперимента;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"/>
        </w:numPr>
        <w:ind w:right="10" w:firstLine="497"/>
      </w:pPr>
      <w: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  <w:r>
        <w:rPr>
          <w:sz w:val="20"/>
        </w:rPr>
        <w:t xml:space="preserve"> </w:t>
      </w:r>
    </w:p>
    <w:p w:rsidR="00CF6603" w:rsidRDefault="009D4912">
      <w:pPr>
        <w:spacing w:after="96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tabs>
          <w:tab w:val="center" w:pos="1942"/>
        </w:tabs>
        <w:spacing w:after="0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u w:val="single" w:color="000000"/>
        </w:rPr>
        <w:t>Познавательные УУД</w:t>
      </w:r>
      <w:r>
        <w:rPr>
          <w:sz w:val="20"/>
        </w:rPr>
        <w:t xml:space="preserve"> </w:t>
      </w:r>
    </w:p>
    <w:p w:rsidR="00CF6603" w:rsidRDefault="009D4912">
      <w:pPr>
        <w:spacing w:after="0" w:line="263" w:lineRule="auto"/>
        <w:ind w:left="105" w:firstLine="333"/>
        <w:jc w:val="left"/>
      </w:pPr>
      <w:r>
        <w:rPr>
          <w:i/>
        </w:rPr>
        <w:t>Обучающийся получит возможность для формирования следующих познавательных УУД: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CF6603" w:rsidRDefault="009D4912">
      <w:pPr>
        <w:numPr>
          <w:ilvl w:val="0"/>
          <w:numId w:val="2"/>
        </w:numPr>
        <w:ind w:right="10" w:firstLine="427"/>
      </w:pPr>
      <w:r>
        <w:t>поиск и выделение информации;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2"/>
        </w:numPr>
        <w:ind w:right="10" w:firstLine="427"/>
      </w:pPr>
      <w:r>
        <w:t>анализ условий и требований задачи, выбор, сопоставление и обоснование способа решения задачи;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2"/>
        </w:numPr>
        <w:ind w:right="10" w:firstLine="427"/>
      </w:pPr>
      <w:r>
        <w:lastRenderedPageBreak/>
        <w:t>выбор наиболее эффективных способов решения задачи в зависимости от конкретных условий;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2"/>
        </w:numPr>
        <w:ind w:right="10" w:firstLine="427"/>
      </w:pPr>
      <w:r>
        <w:t xml:space="preserve">выдвижение и обоснование гипотезы, выбор способа </w:t>
      </w:r>
      <w:proofErr w:type="spellStart"/>
      <w:r>
        <w:t>еѐ</w:t>
      </w:r>
      <w:proofErr w:type="spellEnd"/>
      <w:r>
        <w:t xml:space="preserve"> проверки;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2"/>
        </w:numPr>
        <w:ind w:right="10" w:firstLine="427"/>
      </w:pPr>
      <w:r>
        <w:t>самостоятельное создание алгоритма деятельности при решении проблем творческого и поискового характера;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CF6603" w:rsidRDefault="009D4912">
      <w:pPr>
        <w:numPr>
          <w:ilvl w:val="0"/>
          <w:numId w:val="2"/>
        </w:numPr>
        <w:ind w:right="10" w:firstLine="427"/>
      </w:pPr>
      <w:r>
        <w:t>умения характеризовать вещества по составу, строению и свойствам;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2"/>
        </w:numPr>
        <w:ind w:right="10" w:firstLine="427"/>
      </w:pPr>
      <w:r>
        <w:t xml:space="preserve">описывание свойств: </w:t>
      </w:r>
      <w:proofErr w:type="spellStart"/>
      <w:r>
        <w:t>твѐрдых</w:t>
      </w:r>
      <w:proofErr w:type="spellEnd"/>
      <w:r>
        <w:t>, жидких, газообразных веществ, выделение их существенных признаков;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2"/>
        </w:numPr>
        <w:ind w:right="10" w:firstLine="427"/>
      </w:pPr>
      <w:r>
        <w:t>изображение состава простейших веществ с помощью химических формул и сущности химических реакций с помощью химических уравнений;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2"/>
        </w:numPr>
        <w:ind w:right="10" w:firstLine="427"/>
      </w:pPr>
      <w:r>
        <w:t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2"/>
        </w:numPr>
        <w:ind w:right="10" w:firstLine="427"/>
      </w:pPr>
      <w:r>
        <w:t>умение организовывать исследование с целью проверки гипотез; умение делать умозаключения (индуктивное и по аналогии) и выводы;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2"/>
        </w:numPr>
        <w:ind w:right="10" w:firstLine="427"/>
      </w:pPr>
      <w:r>
        <w:t>умение объективно оценивать информацию о веществах и химических процессах, критически относиться к псевдонаучной информации.</w:t>
      </w:r>
      <w:r>
        <w:rPr>
          <w:sz w:val="20"/>
        </w:rPr>
        <w:t xml:space="preserve"> </w:t>
      </w:r>
    </w:p>
    <w:p w:rsidR="00CF6603" w:rsidRDefault="009D4912">
      <w:pPr>
        <w:spacing w:after="45" w:line="259" w:lineRule="auto"/>
        <w:ind w:left="118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53" w:line="259" w:lineRule="auto"/>
        <w:ind w:left="269"/>
        <w:jc w:val="left"/>
      </w:pPr>
      <w:r>
        <w:rPr>
          <w:u w:val="single" w:color="000000"/>
        </w:rPr>
        <w:t>Коммуникативные УУД</w:t>
      </w:r>
      <w:r>
        <w:rPr>
          <w:sz w:val="20"/>
        </w:rPr>
        <w:t xml:space="preserve"> </w:t>
      </w:r>
    </w:p>
    <w:p w:rsidR="00CF6603" w:rsidRDefault="009D4912">
      <w:pPr>
        <w:spacing w:after="39" w:line="259" w:lineRule="auto"/>
        <w:ind w:left="118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0" w:line="263" w:lineRule="auto"/>
        <w:ind w:left="105" w:firstLine="333"/>
        <w:jc w:val="left"/>
      </w:pPr>
      <w:r>
        <w:rPr>
          <w:i/>
        </w:rPr>
        <w:t>Обучающийся получит возможность для формирования следующих коммуникативных УУД: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3"/>
        </w:numPr>
        <w:ind w:right="10" w:firstLine="427"/>
      </w:pPr>
      <w:r>
        <w:t>полное и точное выражение своих мыслей в соответствии с задачами и условиями коммуникации;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3"/>
        </w:numPr>
        <w:ind w:right="10" w:firstLine="427"/>
      </w:pPr>
      <w:r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3"/>
        </w:numPr>
        <w:spacing w:after="59"/>
        <w:ind w:right="10" w:firstLine="427"/>
      </w:pPr>
      <w:r>
        <w:t xml:space="preserve">устной форме, определение способов взаимодействия, сотрудничество в поиске и сборе информации; </w:t>
      </w:r>
      <w:r>
        <w:tab/>
        <w:t xml:space="preserve"> </w:t>
      </w:r>
    </w:p>
    <w:p w:rsidR="00CF6603" w:rsidRDefault="009D4912">
      <w:pPr>
        <w:numPr>
          <w:ilvl w:val="0"/>
          <w:numId w:val="3"/>
        </w:numPr>
        <w:spacing w:after="70"/>
        <w:ind w:right="10" w:firstLine="427"/>
      </w:pPr>
      <w:r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  <w:r>
        <w:tab/>
        <w:t xml:space="preserve"> </w:t>
      </w:r>
    </w:p>
    <w:p w:rsidR="00CF6603" w:rsidRDefault="009D4912">
      <w:pPr>
        <w:numPr>
          <w:ilvl w:val="0"/>
          <w:numId w:val="3"/>
        </w:numPr>
        <w:spacing w:after="62"/>
        <w:ind w:right="10" w:firstLine="427"/>
      </w:pPr>
      <w:r>
        <w:t xml:space="preserve">описание содержания выполняемых действий с целью ориентировки в </w:t>
      </w:r>
      <w:proofErr w:type="spellStart"/>
      <w:r>
        <w:t>предметнопрактической</w:t>
      </w:r>
      <w:proofErr w:type="spellEnd"/>
      <w:r>
        <w:t xml:space="preserve"> деятельности; </w:t>
      </w:r>
      <w:r>
        <w:tab/>
        <w:t xml:space="preserve"> </w:t>
      </w:r>
    </w:p>
    <w:p w:rsidR="00CF6603" w:rsidRDefault="009D4912">
      <w:pPr>
        <w:numPr>
          <w:ilvl w:val="0"/>
          <w:numId w:val="3"/>
        </w:numPr>
        <w:spacing w:after="59"/>
        <w:ind w:right="10" w:firstLine="427"/>
      </w:pPr>
      <w:r>
        <w:t xml:space="preserve">умения учитывать разные мнения и стремиться к координации различных позиций в сотрудничестве; </w:t>
      </w:r>
      <w:r>
        <w:tab/>
        <w:t xml:space="preserve"> </w:t>
      </w:r>
    </w:p>
    <w:p w:rsidR="00CF6603" w:rsidRDefault="009D4912">
      <w:pPr>
        <w:numPr>
          <w:ilvl w:val="0"/>
          <w:numId w:val="3"/>
        </w:numPr>
        <w:spacing w:after="67"/>
        <w:ind w:right="10" w:firstLine="427"/>
      </w:pPr>
      <w:r>
        <w:t xml:space="preserve">формулировать собственное мнение и позицию, аргументировать и координировать </w:t>
      </w:r>
      <w:proofErr w:type="spellStart"/>
      <w:r>
        <w:t>еѐ</w:t>
      </w:r>
      <w:proofErr w:type="spellEnd"/>
      <w:r>
        <w:t xml:space="preserve"> с позициями </w:t>
      </w:r>
      <w:proofErr w:type="spellStart"/>
      <w:r>
        <w:t>партнѐров</w:t>
      </w:r>
      <w:proofErr w:type="spellEnd"/>
      <w:r>
        <w:t xml:space="preserve"> в сотрудничестве при выработке общего решения в совместной деятельности; </w:t>
      </w:r>
      <w:r>
        <w:tab/>
        <w:t xml:space="preserve"> </w:t>
      </w:r>
    </w:p>
    <w:p w:rsidR="00CF6603" w:rsidRDefault="009D4912">
      <w:pPr>
        <w:numPr>
          <w:ilvl w:val="0"/>
          <w:numId w:val="3"/>
        </w:numPr>
        <w:spacing w:after="61"/>
        <w:ind w:right="10" w:firstLine="427"/>
      </w:pPr>
      <w:r>
        <w:t xml:space="preserve">осуществлять взаимный контроль и оказывать в сотрудничестве необходимую взаимопомощь; </w:t>
      </w:r>
      <w:r>
        <w:tab/>
        <w:t xml:space="preserve"> </w:t>
      </w:r>
    </w:p>
    <w:p w:rsidR="00CF6603" w:rsidRDefault="009D4912">
      <w:pPr>
        <w:numPr>
          <w:ilvl w:val="0"/>
          <w:numId w:val="3"/>
        </w:numPr>
        <w:spacing w:after="61"/>
        <w:ind w:right="10" w:firstLine="427"/>
      </w:pPr>
      <w:r>
        <w:t xml:space="preserve">планировать общие способы работы; осуществлять контроль, коррекцию, оценку действий </w:t>
      </w:r>
      <w:proofErr w:type="spellStart"/>
      <w:r>
        <w:t>партнѐра</w:t>
      </w:r>
      <w:proofErr w:type="spellEnd"/>
      <w:r>
        <w:t xml:space="preserve">, уметь убеждать; </w:t>
      </w:r>
      <w:r>
        <w:tab/>
        <w:t xml:space="preserve"> </w:t>
      </w:r>
    </w:p>
    <w:p w:rsidR="00CF6603" w:rsidRDefault="009D4912">
      <w:pPr>
        <w:numPr>
          <w:ilvl w:val="0"/>
          <w:numId w:val="3"/>
        </w:numPr>
        <w:spacing w:after="72"/>
        <w:ind w:right="10" w:firstLine="427"/>
      </w:pPr>
      <w:r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</w:t>
      </w:r>
      <w:r>
        <w:lastRenderedPageBreak/>
        <w:t xml:space="preserve">совершаемых действий, как в форме громкой социализированной речи, так и в форме внутренней речи; </w:t>
      </w:r>
      <w:r>
        <w:tab/>
        <w:t xml:space="preserve"> </w:t>
      </w:r>
    </w:p>
    <w:p w:rsidR="00CF6603" w:rsidRDefault="009D4912">
      <w:pPr>
        <w:numPr>
          <w:ilvl w:val="0"/>
          <w:numId w:val="3"/>
        </w:numPr>
        <w:ind w:right="10" w:firstLine="427"/>
      </w:pPr>
      <w:r>
        <w:t xml:space="preserve"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 </w:t>
      </w:r>
    </w:p>
    <w:p w:rsidR="00CF6603" w:rsidRDefault="009D4912">
      <w:pPr>
        <w:spacing w:after="112" w:line="259" w:lineRule="auto"/>
        <w:ind w:left="118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43" w:line="259" w:lineRule="auto"/>
        <w:ind w:left="115"/>
        <w:jc w:val="left"/>
      </w:pPr>
      <w:r>
        <w:rPr>
          <w:sz w:val="31"/>
          <w:vertAlign w:val="subscript"/>
        </w:rPr>
        <w:t xml:space="preserve"> </w:t>
      </w:r>
      <w:r>
        <w:rPr>
          <w:b/>
          <w:u w:val="single" w:color="000000"/>
        </w:rPr>
        <w:t>Предметные результаты</w:t>
      </w:r>
      <w:r>
        <w:rPr>
          <w:b/>
        </w:rPr>
        <w:t>:</w:t>
      </w:r>
      <w:r>
        <w:rPr>
          <w:sz w:val="20"/>
        </w:rPr>
        <w:t xml:space="preserve"> </w:t>
      </w:r>
    </w:p>
    <w:p w:rsidR="00CF6603" w:rsidRDefault="009D4912">
      <w:pPr>
        <w:spacing w:after="54"/>
        <w:ind w:left="105" w:right="10" w:firstLine="708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познавательной сфере: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 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>
        <w:t>электроотрицательность</w:t>
      </w:r>
      <w:proofErr w:type="spellEnd"/>
      <w:r>
        <w:t xml:space="preserve">, степень окисления, электролит); химическая реакция (химическое уравнение, генетическая связь, окисление, восстановление, электролитическая диссоциация, скорость химической реакции); формулировать периодический закон </w:t>
      </w:r>
      <w:proofErr w:type="spellStart"/>
      <w:r>
        <w:t>Д.И.Менделеева</w:t>
      </w:r>
      <w:proofErr w:type="spellEnd"/>
      <w:r>
        <w:t xml:space="preserve"> и раскрывать его смысл; описывать демонстрационные и самостоятельно проведенные эксперименты, используя для этого естественный (русский, родной) язык и язык химии; описывать и различать изученные классы неорганических соединений, простые и сложные вещества, химические реакции; классифицировать изученные объекты и явления; наблюдать демонстрируемые и самостоятельно проводимые опыты, химические реакции, протекающие в природе и в быту;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 структурировать изученный материал и химическую информацию, полученную из других источников; моделировать строение атомов элементов первого - третьего периодов, строение простейших молекул.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spacing w:after="145"/>
        <w:ind w:left="105" w:right="10" w:firstLine="708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ценностно-ориентационной сфере: анализировать и оценивать последствия для окружающей среды бытовой и производственной деятельности человека, связанной с переработкой веществ; разъяснять на примерах (приводить примеры, подтверждающие) материальное единство и взаимосвязь компонентов живой и неживой природы и человека как важную часть этого единства; строить свое поведение в соответствии с принципами бережного отношения к природе. </w:t>
      </w:r>
      <w:r>
        <w:tab/>
        <w:t xml:space="preserve"> </w:t>
      </w:r>
    </w:p>
    <w:p w:rsidR="00CF6603" w:rsidRDefault="009D4912">
      <w:pPr>
        <w:spacing w:after="71" w:line="312" w:lineRule="auto"/>
        <w:ind w:left="105" w:right="10" w:firstLine="768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трудовой сфере: планировать и проводить химический эксперимент; использовать вещества в соответствии с их предназначением и свойствами, описанными в инструкциях по применению. </w:t>
      </w:r>
      <w:r>
        <w:tab/>
        <w:t xml:space="preserve"> </w:t>
      </w:r>
    </w:p>
    <w:p w:rsidR="00CF6603" w:rsidRDefault="009D4912">
      <w:pPr>
        <w:spacing w:after="28"/>
        <w:ind w:left="105" w:right="10" w:firstLine="708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сфере безопасности жизнедеятельности: оказывать первую помощь при отравлениях, ожогах и других травмах, связанных с веществами и лабораторным оборудованием. </w:t>
      </w:r>
    </w:p>
    <w:p w:rsidR="00CF6603" w:rsidRDefault="009D4912">
      <w:pPr>
        <w:spacing w:after="72" w:line="259" w:lineRule="auto"/>
        <w:ind w:left="118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pStyle w:val="1"/>
        <w:ind w:left="692"/>
      </w:pPr>
      <w:r>
        <w:t>2.Содержание учебного предмета</w:t>
      </w:r>
      <w:r>
        <w:rPr>
          <w:b w:val="0"/>
          <w:sz w:val="20"/>
        </w:rPr>
        <w:t xml:space="preserve"> </w:t>
      </w:r>
    </w:p>
    <w:p w:rsidR="00CF6603" w:rsidRDefault="009D4912">
      <w:pPr>
        <w:spacing w:after="17" w:line="259" w:lineRule="auto"/>
        <w:ind w:left="118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ind w:left="115" w:right="10"/>
      </w:pPr>
      <w:r>
        <w:t xml:space="preserve">Программа разработана на основе УМК Габриеляна О.С., содержащего программу и учебник </w:t>
      </w:r>
    </w:p>
    <w:p w:rsidR="00CF6603" w:rsidRDefault="009D4912">
      <w:pPr>
        <w:ind w:left="115" w:right="10"/>
      </w:pPr>
      <w:r>
        <w:t xml:space="preserve">"Химия 9" (авторы – Габриелян </w:t>
      </w:r>
      <w:proofErr w:type="gramStart"/>
      <w:r>
        <w:t>О.С..</w:t>
      </w:r>
      <w:proofErr w:type="gramEnd"/>
      <w:r>
        <w:t xml:space="preserve"> - М.: Просвещение, 2019 г). Количество часов</w:t>
      </w:r>
      <w:r>
        <w:rPr>
          <w:sz w:val="20"/>
        </w:rPr>
        <w:t xml:space="preserve"> </w:t>
      </w:r>
    </w:p>
    <w:p w:rsidR="00CF6603" w:rsidRDefault="009D4912">
      <w:pPr>
        <w:spacing w:after="73" w:line="259" w:lineRule="auto"/>
        <w:ind w:left="118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tabs>
          <w:tab w:val="center" w:pos="1108"/>
        </w:tabs>
        <w:spacing w:after="78"/>
        <w:ind w:left="0" w:firstLine="0"/>
        <w:jc w:val="left"/>
      </w:pPr>
      <w:proofErr w:type="gramStart"/>
      <w:r>
        <w:t xml:space="preserve">Всего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proofErr w:type="gramEnd"/>
      <w:r>
        <w:t xml:space="preserve">- </w:t>
      </w:r>
      <w:r>
        <w:rPr>
          <w:u w:val="single" w:color="000000"/>
        </w:rPr>
        <w:t>68</w:t>
      </w:r>
      <w:r>
        <w:t xml:space="preserve"> ч.,</w:t>
      </w:r>
      <w:r>
        <w:rPr>
          <w:sz w:val="20"/>
        </w:rPr>
        <w:t xml:space="preserve"> </w:t>
      </w:r>
    </w:p>
    <w:p w:rsidR="00CF6603" w:rsidRDefault="009D4912">
      <w:pPr>
        <w:spacing w:after="150"/>
        <w:ind w:left="115" w:right="10"/>
      </w:pPr>
      <w:r>
        <w:t>в</w:t>
      </w:r>
      <w:r>
        <w:rPr>
          <w:rFonts w:ascii="Arial" w:eastAsia="Arial" w:hAnsi="Arial" w:cs="Arial"/>
        </w:rPr>
        <w:t xml:space="preserve"> </w:t>
      </w:r>
      <w:r>
        <w:t>том числе ВПМ «Химия в практических задачах и вопросах» - 18 ч</w:t>
      </w:r>
      <w:r>
        <w:rPr>
          <w:sz w:val="28"/>
        </w:rPr>
        <w:t>.</w:t>
      </w:r>
      <w:r>
        <w:t xml:space="preserve"> </w:t>
      </w:r>
    </w:p>
    <w:p w:rsidR="00CF6603" w:rsidRDefault="009D4912">
      <w:pPr>
        <w:spacing w:after="72" w:line="259" w:lineRule="auto"/>
        <w:ind w:left="689"/>
        <w:jc w:val="left"/>
      </w:pPr>
      <w:r>
        <w:rPr>
          <w:u w:val="single" w:color="000000"/>
        </w:rPr>
        <w:lastRenderedPageBreak/>
        <w:t>9-ый класс</w:t>
      </w:r>
      <w:r>
        <w:t xml:space="preserve"> </w:t>
      </w:r>
    </w:p>
    <w:p w:rsidR="00CF6603" w:rsidRDefault="009D4912">
      <w:pPr>
        <w:spacing w:after="10" w:line="259" w:lineRule="auto"/>
        <w:ind w:left="118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71" w:line="259" w:lineRule="auto"/>
        <w:ind w:left="42" w:firstLine="0"/>
        <w:jc w:val="center"/>
      </w:pPr>
      <w:r>
        <w:rPr>
          <w:b/>
          <w:u w:val="single" w:color="000000"/>
        </w:rPr>
        <w:t>Повторение и обобщение сведений по курсу 8 класса. Химические реакции. (5</w:t>
      </w:r>
      <w:r>
        <w:rPr>
          <w:b/>
        </w:rPr>
        <w:t xml:space="preserve"> </w:t>
      </w:r>
    </w:p>
    <w:p w:rsidR="00CF6603" w:rsidRDefault="009D4912">
      <w:pPr>
        <w:pStyle w:val="2"/>
        <w:tabs>
          <w:tab w:val="center" w:pos="809"/>
        </w:tabs>
        <w:ind w:left="0" w:firstLine="0"/>
      </w:pPr>
      <w:r>
        <w:t>часов)</w:t>
      </w:r>
      <w:r>
        <w:rPr>
          <w:b w:val="0"/>
          <w:sz w:val="31"/>
          <w:u w:val="none"/>
          <w:vertAlign w:val="subscript"/>
        </w:rPr>
        <w:t xml:space="preserve"> </w:t>
      </w:r>
      <w:r>
        <w:rPr>
          <w:b w:val="0"/>
          <w:sz w:val="31"/>
          <w:u w:val="none"/>
          <w:vertAlign w:val="subscript"/>
        </w:rPr>
        <w:tab/>
      </w:r>
      <w:r>
        <w:rPr>
          <w:b w:val="0"/>
          <w:sz w:val="20"/>
          <w:u w:val="none"/>
        </w:rPr>
        <w:t xml:space="preserve"> </w:t>
      </w:r>
    </w:p>
    <w:p w:rsidR="00CF6603" w:rsidRDefault="009D4912">
      <w:pPr>
        <w:spacing w:line="310" w:lineRule="auto"/>
        <w:ind w:left="115" w:right="10"/>
      </w:pPr>
      <w:r>
        <w:rPr>
          <w:sz w:val="31"/>
          <w:vertAlign w:val="subscript"/>
        </w:rPr>
        <w:t xml:space="preserve"> </w:t>
      </w:r>
      <w:r>
        <w:t>Бинарные соединения. Оксиды солеобразующие и</w:t>
      </w:r>
      <w:r>
        <w:rPr>
          <w:sz w:val="20"/>
        </w:rPr>
        <w:t xml:space="preserve"> </w:t>
      </w:r>
      <w:proofErr w:type="spellStart"/>
      <w:proofErr w:type="gramStart"/>
      <w:r>
        <w:rPr>
          <w:sz w:val="23"/>
        </w:rPr>
        <w:t>несолеобразующие.Гидроксиды</w:t>
      </w:r>
      <w:proofErr w:type="spellEnd"/>
      <w:proofErr w:type="gramEnd"/>
      <w:r>
        <w:rPr>
          <w:sz w:val="23"/>
        </w:rPr>
        <w:t>:</w:t>
      </w:r>
      <w:r>
        <w:rPr>
          <w:sz w:val="20"/>
        </w:rPr>
        <w:t xml:space="preserve"> </w:t>
      </w:r>
      <w:r>
        <w:t>основания, амфотерные, кислоты. Средние, кислые, основные соли.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spacing w:after="55" w:line="272" w:lineRule="auto"/>
        <w:ind w:left="105" w:firstLine="540"/>
        <w:jc w:val="left"/>
      </w:pPr>
      <w:r>
        <w:t xml:space="preserve">Обобщение сведений о химических реакциях. Классификация химических </w:t>
      </w:r>
      <w:proofErr w:type="spellStart"/>
      <w:r>
        <w:t>реаций</w:t>
      </w:r>
      <w:proofErr w:type="spellEnd"/>
      <w:r>
        <w:t xml:space="preserve"> по различным основаниям: составу и числу реагирующих и образующихся веществ, тепловому</w:t>
      </w:r>
      <w:r>
        <w:rPr>
          <w:sz w:val="20"/>
        </w:rPr>
        <w:t xml:space="preserve"> </w:t>
      </w:r>
      <w:r>
        <w:t xml:space="preserve">эффекту, направлению, изменению степеней окисления элементов, образующих реагирующие вещества, </w:t>
      </w:r>
      <w:proofErr w:type="gramStart"/>
      <w:r>
        <w:t>фазе</w:t>
      </w:r>
      <w:r>
        <w:rPr>
          <w:sz w:val="31"/>
          <w:vertAlign w:val="subscript"/>
        </w:rPr>
        <w:t xml:space="preserve"> </w:t>
      </w:r>
      <w:r>
        <w:t>,</w:t>
      </w:r>
      <w:proofErr w:type="gramEnd"/>
      <w:r>
        <w:t xml:space="preserve"> использованию катализатора.</w:t>
      </w:r>
      <w:r>
        <w:rPr>
          <w:sz w:val="20"/>
        </w:rPr>
        <w:t xml:space="preserve"> </w:t>
      </w:r>
    </w:p>
    <w:p w:rsidR="00CF6603" w:rsidRDefault="009D4912">
      <w:pPr>
        <w:spacing w:after="46"/>
        <w:ind w:left="105" w:right="10" w:firstLine="600"/>
      </w:pPr>
      <w: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 Демонстрационный эксперимент</w:t>
      </w:r>
      <w:r>
        <w:rPr>
          <w:sz w:val="20"/>
        </w:rPr>
        <w:t xml:space="preserve"> </w:t>
      </w:r>
    </w:p>
    <w:p w:rsidR="00CF6603" w:rsidRDefault="009D4912">
      <w:pPr>
        <w:spacing w:after="34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35"/>
        <w:ind w:left="115" w:right="10"/>
      </w:pPr>
      <w:r>
        <w:t>1.Изучение влияния различных факторов на скорость реакции (Прибор для иллюстрации зависимости скорости химической реакции от условий) Лабораторные опыты.</w:t>
      </w:r>
      <w:r>
        <w:rPr>
          <w:sz w:val="20"/>
        </w:rPr>
        <w:t xml:space="preserve"> </w:t>
      </w:r>
    </w:p>
    <w:p w:rsidR="00CF6603" w:rsidRDefault="009D4912">
      <w:pPr>
        <w:spacing w:after="89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53"/>
        <w:ind w:left="115" w:right="10"/>
      </w:pPr>
      <w:proofErr w:type="gramStart"/>
      <w:r>
        <w:t>1</w:t>
      </w:r>
      <w:r>
        <w:rPr>
          <w:sz w:val="31"/>
          <w:vertAlign w:val="subscript"/>
        </w:rPr>
        <w:t xml:space="preserve"> </w:t>
      </w:r>
      <w:r>
        <w:t>.Изменение</w:t>
      </w:r>
      <w:proofErr w:type="gramEnd"/>
      <w:r>
        <w:t xml:space="preserve"> рН в ходе </w:t>
      </w:r>
      <w:proofErr w:type="spellStart"/>
      <w:r>
        <w:t>окислительно</w:t>
      </w:r>
      <w:proofErr w:type="spellEnd"/>
      <w:r>
        <w:t>-восстановительных реакций (Датчик рН)</w:t>
      </w:r>
      <w:r>
        <w:rPr>
          <w:sz w:val="20"/>
        </w:rPr>
        <w:t xml:space="preserve"> </w:t>
      </w:r>
    </w:p>
    <w:p w:rsidR="00CF6603" w:rsidRDefault="009D4912">
      <w:pPr>
        <w:spacing w:after="54"/>
        <w:ind w:left="115" w:right="10"/>
      </w:pPr>
      <w:r>
        <w:t xml:space="preserve">2.Сравнительная </w:t>
      </w:r>
      <w:r>
        <w:tab/>
        <w:t xml:space="preserve">характеристика </w:t>
      </w:r>
      <w:r>
        <w:tab/>
        <w:t xml:space="preserve">восстановительной </w:t>
      </w:r>
      <w:r>
        <w:tab/>
        <w:t xml:space="preserve">способности </w:t>
      </w:r>
      <w:r>
        <w:tab/>
        <w:t xml:space="preserve">металлов </w:t>
      </w:r>
      <w:r>
        <w:tab/>
        <w:t>(Датчик напряжения)</w:t>
      </w:r>
      <w:r>
        <w:rPr>
          <w:sz w:val="20"/>
        </w:rPr>
        <w:t xml:space="preserve"> </w:t>
      </w:r>
    </w:p>
    <w:p w:rsidR="00CF6603" w:rsidRDefault="009D4912">
      <w:pPr>
        <w:spacing w:after="10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pStyle w:val="2"/>
        <w:tabs>
          <w:tab w:val="center" w:pos="6476"/>
        </w:tabs>
        <w:ind w:left="0" w:firstLine="0"/>
      </w:pPr>
      <w:r>
        <w:t>Химические реакции в растворах электролитов (10 часов)</w:t>
      </w:r>
      <w:r>
        <w:rPr>
          <w:b w:val="0"/>
          <w:sz w:val="31"/>
          <w:u w:val="none"/>
          <w:vertAlign w:val="subscript"/>
        </w:rPr>
        <w:t xml:space="preserve"> </w:t>
      </w:r>
      <w:r>
        <w:rPr>
          <w:b w:val="0"/>
          <w:sz w:val="31"/>
          <w:u w:val="none"/>
          <w:vertAlign w:val="subscript"/>
        </w:rPr>
        <w:tab/>
      </w:r>
      <w:r>
        <w:rPr>
          <w:b w:val="0"/>
          <w:sz w:val="20"/>
          <w:u w:val="none"/>
        </w:rPr>
        <w:t xml:space="preserve"> </w:t>
      </w:r>
    </w:p>
    <w:p w:rsidR="00CF6603" w:rsidRDefault="009D4912">
      <w:pPr>
        <w:spacing w:after="55" w:line="272" w:lineRule="auto"/>
        <w:ind w:left="105" w:firstLine="852"/>
        <w:jc w:val="left"/>
      </w:pPr>
      <w:r>
        <w:t xml:space="preserve">Понятие об электролитической диссоциации. Электролиты и </w:t>
      </w:r>
      <w:proofErr w:type="spellStart"/>
      <w:r>
        <w:t>неэлектролиты</w:t>
      </w:r>
      <w:proofErr w:type="spellEnd"/>
      <w:r>
        <w:t xml:space="preserve">. Механизм диссоциации электролитов с различным типом химической связи. Степень электролитической диссоциации. Сильные и слабые электролиты. 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 </w:t>
      </w:r>
    </w:p>
    <w:p w:rsidR="00CF6603" w:rsidRDefault="009D4912">
      <w:pPr>
        <w:tabs>
          <w:tab w:val="center" w:pos="3910"/>
        </w:tabs>
        <w:ind w:left="0" w:firstLine="0"/>
        <w:jc w:val="left"/>
      </w:pPr>
      <w:r>
        <w:t>Классификация ионов и их свойства.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ind w:left="105" w:right="10" w:firstLine="852"/>
      </w:pPr>
      <w:r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- 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spacing w:after="27"/>
        <w:ind w:left="105" w:right="10" w:firstLine="852"/>
      </w:pPr>
      <w:r>
        <w:t xml:space="preserve">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</w:t>
      </w:r>
      <w:proofErr w:type="spellStart"/>
      <w:r>
        <w:t>осн</w:t>
      </w:r>
      <w:proofErr w:type="spellEnd"/>
      <w:r>
        <w:rPr>
          <w:sz w:val="31"/>
          <w:vertAlign w:val="subscript"/>
        </w:rPr>
        <w:t xml:space="preserve"> </w:t>
      </w:r>
      <w:proofErr w:type="spellStart"/>
      <w:r>
        <w:t>ований</w:t>
      </w:r>
      <w:proofErr w:type="spellEnd"/>
      <w:r>
        <w:t>. Разложение нерастворимых оснований при нагревании.</w:t>
      </w:r>
      <w:r>
        <w:rPr>
          <w:sz w:val="20"/>
        </w:rPr>
        <w:t xml:space="preserve"> </w:t>
      </w:r>
    </w:p>
    <w:p w:rsidR="00CF6603" w:rsidRDefault="009D4912">
      <w:pPr>
        <w:spacing w:after="49"/>
        <w:ind w:left="105" w:right="10" w:firstLine="852"/>
      </w:pPr>
      <w:r>
        <w:t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</w:t>
      </w:r>
      <w:r>
        <w:rPr>
          <w:sz w:val="20"/>
        </w:rPr>
        <w:t xml:space="preserve"> </w:t>
      </w:r>
    </w:p>
    <w:p w:rsidR="00CF6603" w:rsidRDefault="009D4912">
      <w:pPr>
        <w:spacing w:after="97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tabs>
          <w:tab w:val="center" w:pos="3742"/>
        </w:tabs>
        <w:spacing w:after="0" w:line="259" w:lineRule="auto"/>
        <w:ind w:left="0" w:firstLine="0"/>
        <w:jc w:val="left"/>
      </w:pPr>
      <w:r>
        <w:rPr>
          <w:b/>
        </w:rPr>
        <w:t>Демонстрационный эксперимент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ind w:left="115" w:right="10"/>
      </w:pPr>
      <w:proofErr w:type="gramStart"/>
      <w:r>
        <w:t>1</w:t>
      </w:r>
      <w:r>
        <w:rPr>
          <w:sz w:val="31"/>
          <w:vertAlign w:val="subscript"/>
        </w:rPr>
        <w:t xml:space="preserve"> </w:t>
      </w:r>
      <w:r>
        <w:t>.Тепловой</w:t>
      </w:r>
      <w:proofErr w:type="gramEnd"/>
      <w:r>
        <w:t xml:space="preserve"> эффект растворения веществ в воде (Датчик температуры платиновый)</w:t>
      </w:r>
      <w:r>
        <w:rPr>
          <w:sz w:val="20"/>
        </w:rPr>
        <w:t xml:space="preserve"> </w:t>
      </w:r>
    </w:p>
    <w:p w:rsidR="00CF6603" w:rsidRDefault="009D4912">
      <w:pPr>
        <w:pStyle w:val="3"/>
        <w:ind w:left="115"/>
      </w:pPr>
      <w:r>
        <w:lastRenderedPageBreak/>
        <w:t>Лабораторные опыты</w:t>
      </w:r>
      <w:r>
        <w:rPr>
          <w:b w:val="0"/>
          <w:sz w:val="20"/>
        </w:rPr>
        <w:t xml:space="preserve"> </w:t>
      </w:r>
    </w:p>
    <w:p w:rsidR="00CF6603" w:rsidRDefault="009D4912">
      <w:pPr>
        <w:numPr>
          <w:ilvl w:val="0"/>
          <w:numId w:val="4"/>
        </w:numPr>
        <w:spacing w:after="34"/>
        <w:ind w:right="10" w:hanging="120"/>
      </w:pPr>
      <w:proofErr w:type="gramStart"/>
      <w:r>
        <w:t>.Влияние</w:t>
      </w:r>
      <w:proofErr w:type="gramEnd"/>
      <w:r>
        <w:t xml:space="preserve"> растворителя на диссоциацию (Датчик электропроводности)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4"/>
        </w:numPr>
        <w:ind w:right="10" w:hanging="120"/>
      </w:pPr>
      <w:proofErr w:type="gramStart"/>
      <w:r>
        <w:t>.Сильные</w:t>
      </w:r>
      <w:proofErr w:type="gramEnd"/>
      <w:r>
        <w:t xml:space="preserve"> и слабые электролиты (Датчик электропроводности)</w:t>
      </w:r>
      <w:r>
        <w:rPr>
          <w:sz w:val="20"/>
        </w:rPr>
        <w:t xml:space="preserve"> </w:t>
      </w:r>
    </w:p>
    <w:p w:rsidR="00CF6603" w:rsidRDefault="009D4912">
      <w:pPr>
        <w:spacing w:after="37"/>
        <w:ind w:left="115" w:right="10"/>
      </w:pPr>
      <w:r>
        <w:t xml:space="preserve">3.Зависимость электропроводности растворов сильных электролитов от концентрации ионов </w:t>
      </w:r>
      <w:proofErr w:type="gramStart"/>
      <w:r>
        <w:t>(</w:t>
      </w:r>
      <w:r>
        <w:rPr>
          <w:sz w:val="31"/>
          <w:vertAlign w:val="subscript"/>
        </w:rPr>
        <w:t xml:space="preserve"> </w:t>
      </w:r>
      <w:r>
        <w:t>Датчик</w:t>
      </w:r>
      <w:proofErr w:type="gramEnd"/>
      <w:r>
        <w:t xml:space="preserve"> электропроводности)</w:t>
      </w:r>
      <w:r>
        <w:rPr>
          <w:sz w:val="20"/>
        </w:rPr>
        <w:t xml:space="preserve"> </w:t>
      </w:r>
    </w:p>
    <w:p w:rsidR="00CF6603" w:rsidRDefault="009D4912">
      <w:pPr>
        <w:ind w:left="115" w:right="10"/>
      </w:pPr>
      <w:r>
        <w:t xml:space="preserve">4.Взаимодействие гидроксида бария с серной кислотой (Датчик электропроводности, дозатор </w:t>
      </w:r>
      <w:proofErr w:type="spellStart"/>
      <w:r>
        <w:t>объѐма</w:t>
      </w:r>
      <w:proofErr w:type="spellEnd"/>
      <w:r>
        <w:t xml:space="preserve"> жидкости, бюретка)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5"/>
        </w:numPr>
        <w:ind w:right="10" w:hanging="240"/>
      </w:pPr>
      <w:r>
        <w:t>Образование солей аммония (Датчик электропроводности)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5"/>
        </w:numPr>
        <w:spacing w:after="54"/>
        <w:ind w:right="10" w:hanging="240"/>
      </w:pPr>
      <w:r>
        <w:t xml:space="preserve">Изучение реакции взаимодействия сульфита натрия с пероксидом водорода (Датчик температуры платиновый) </w:t>
      </w:r>
    </w:p>
    <w:p w:rsidR="00CF6603" w:rsidRDefault="009D4912">
      <w:pPr>
        <w:spacing w:after="82" w:line="259" w:lineRule="auto"/>
        <w:ind w:left="118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23" w:line="272" w:lineRule="auto"/>
        <w:ind w:left="115"/>
        <w:jc w:val="left"/>
      </w:pPr>
      <w:r>
        <w:rPr>
          <w:b/>
        </w:rPr>
        <w:t>Практическая работа №1</w:t>
      </w:r>
      <w:r>
        <w:t xml:space="preserve">. «Электролиты и </w:t>
      </w:r>
      <w:proofErr w:type="spellStart"/>
      <w:r>
        <w:t>неэлектролиты</w:t>
      </w:r>
      <w:proofErr w:type="spellEnd"/>
      <w:r>
        <w:t>»</w:t>
      </w:r>
      <w:r>
        <w:rPr>
          <w:b/>
        </w:rPr>
        <w:t xml:space="preserve"> </w:t>
      </w:r>
      <w:r>
        <w:t>(Датчик электропроводности)</w:t>
      </w:r>
      <w:r>
        <w:rPr>
          <w:b/>
        </w:rPr>
        <w:t xml:space="preserve"> Практическая работа №2. </w:t>
      </w:r>
      <w:r>
        <w:t>«Определение концентрации соли по электропроводности</w:t>
      </w:r>
      <w:r>
        <w:rPr>
          <w:b/>
        </w:rPr>
        <w:t xml:space="preserve"> </w:t>
      </w:r>
      <w:r>
        <w:t>раствора» (Датчик электропроводности)</w:t>
      </w:r>
      <w:r>
        <w:rPr>
          <w:sz w:val="20"/>
        </w:rPr>
        <w:t xml:space="preserve"> </w:t>
      </w:r>
    </w:p>
    <w:p w:rsidR="00CF6603" w:rsidRDefault="009D4912">
      <w:pPr>
        <w:spacing w:after="82" w:line="259" w:lineRule="auto"/>
        <w:ind w:left="118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58" w:line="259" w:lineRule="auto"/>
        <w:ind w:left="118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pStyle w:val="3"/>
        <w:spacing w:after="48"/>
        <w:ind w:left="668"/>
      </w:pPr>
      <w:r>
        <w:t>Неметаллы и их соединения (28 часов)</w:t>
      </w:r>
      <w:r>
        <w:rPr>
          <w:b w:val="0"/>
          <w:sz w:val="20"/>
        </w:rPr>
        <w:t xml:space="preserve"> </w:t>
      </w:r>
    </w:p>
    <w:p w:rsidR="00CF6603" w:rsidRDefault="009D4912">
      <w:pPr>
        <w:spacing w:after="41" w:line="259" w:lineRule="auto"/>
        <w:ind w:left="118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37"/>
        <w:ind w:left="105" w:right="10" w:firstLine="540"/>
      </w:pPr>
      <w:r>
        <w:t xml:space="preserve">Общая характеристика неметаллов: положение в Периодической системе, особенности строения атомов, </w:t>
      </w:r>
      <w:proofErr w:type="spellStart"/>
      <w:r>
        <w:t>электроотрицательность</w:t>
      </w:r>
      <w:proofErr w:type="spellEnd"/>
      <w:r>
        <w:t xml:space="preserve"> (ЭО) как мера «</w:t>
      </w:r>
      <w:proofErr w:type="spellStart"/>
      <w:r>
        <w:t>неметалличности</w:t>
      </w:r>
      <w:proofErr w:type="spellEnd"/>
      <w:r>
        <w:t>», ряд ЭО. Кристаллическое строение неметаллов — простых веществ. Аллотропия. Физические свойства неметаллов. Относительность понятий «металл» - «неметалл».</w:t>
      </w:r>
      <w:r>
        <w:rPr>
          <w:sz w:val="20"/>
        </w:rPr>
        <w:t xml:space="preserve"> </w:t>
      </w:r>
    </w:p>
    <w:p w:rsidR="00CF6603" w:rsidRDefault="009D4912">
      <w:pPr>
        <w:spacing w:after="102"/>
        <w:ind w:left="105" w:right="10" w:firstLine="540"/>
      </w:pPr>
      <w:r>
        <w:rPr>
          <w:sz w:val="20"/>
        </w:rPr>
        <w:t>В</w:t>
      </w:r>
      <w:r>
        <w:t>одород. Вода. Положение водорода в Периодической системе химических элементов Д. И. Менделеева. Строение атома и молекулы. Физические и химические свойства водорода, его пол учение и применение.</w:t>
      </w:r>
      <w:r>
        <w:rPr>
          <w:sz w:val="20"/>
        </w:rPr>
        <w:t xml:space="preserve"> </w:t>
      </w:r>
    </w:p>
    <w:p w:rsidR="00CF6603" w:rsidRDefault="009D4912">
      <w:pPr>
        <w:spacing w:after="112"/>
        <w:ind w:left="105" w:right="10" w:firstLine="540"/>
      </w:pPr>
      <w:r>
        <w:t xml:space="preserve">Вода. Строение молекулы. Водородная химическая связь. Физические свойства воды. Аномалии свойств воды. Гидрофильные и гидрофобные вещества. Химические свойства воды. Круговорот воды в природе. Водоочистка. Аэрация воды. Бытовые фильтры. </w:t>
      </w:r>
    </w:p>
    <w:p w:rsidR="00CF6603" w:rsidRDefault="009D4912">
      <w:pPr>
        <w:tabs>
          <w:tab w:val="center" w:pos="7713"/>
        </w:tabs>
        <w:spacing w:after="47"/>
        <w:ind w:left="0" w:firstLine="0"/>
        <w:jc w:val="left"/>
      </w:pPr>
      <w:r>
        <w:t>Минеральные воды. Дистиллированная вода, ее получение и применение.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</w:t>
      </w:r>
    </w:p>
    <w:p w:rsidR="00CF6603" w:rsidRDefault="009D4912">
      <w:pPr>
        <w:ind w:left="105" w:right="10" w:firstLine="540"/>
      </w:pPr>
      <w:r>
        <w:t>Общая характеристика галогенов. Строение атомов. Простые вещества и основные соединения галогенов, их свойства. Краткие сведения о хлоре, броме, фторе и йоде. Применение галогенов и их соединений в народном хозяйстве.</w:t>
      </w:r>
      <w:r>
        <w:rPr>
          <w:sz w:val="20"/>
        </w:rPr>
        <w:t xml:space="preserve"> </w:t>
      </w:r>
    </w:p>
    <w:p w:rsidR="00CF6603" w:rsidRDefault="009D4912">
      <w:pPr>
        <w:spacing w:line="316" w:lineRule="auto"/>
        <w:ind w:left="105" w:right="10" w:firstLine="540"/>
      </w:pPr>
      <w:r>
        <w:rPr>
          <w:sz w:val="20"/>
        </w:rPr>
        <w:t>С</w:t>
      </w:r>
      <w:r>
        <w:t xml:space="preserve">ера. Строение атома, аллотропия, свойства и применение ромбической серы. Оксиды серы (IV) и (VI), их получение, свойства и применение. Серная кислота и ее соли, их применение в народном хозяйстве. Производство серной кислоты. </w:t>
      </w:r>
      <w:r>
        <w:tab/>
      </w:r>
      <w:r>
        <w:rPr>
          <w:sz w:val="20"/>
        </w:rPr>
        <w:t xml:space="preserve"> </w:t>
      </w:r>
    </w:p>
    <w:p w:rsidR="00CF6603" w:rsidRDefault="009D4912">
      <w:pPr>
        <w:spacing w:after="27" w:line="313" w:lineRule="auto"/>
        <w:ind w:left="105" w:right="10" w:firstLine="540"/>
      </w:pPr>
      <w:r>
        <w:t xml:space="preserve">Азот. 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(II) и (IV). Азотная кислота, ее свойства и применение. Нитраты и нитриты, проблема их содержания в сельскохозяйственной продукции. Азотные удобрения. </w:t>
      </w:r>
      <w:r>
        <w:tab/>
        <w:t xml:space="preserve"> </w:t>
      </w:r>
    </w:p>
    <w:p w:rsidR="00CF6603" w:rsidRDefault="009D4912">
      <w:pPr>
        <w:spacing w:after="112"/>
        <w:ind w:left="105" w:right="10" w:firstLine="540"/>
      </w:pPr>
      <w:r>
        <w:t xml:space="preserve">Фосфор. Строение атома, аллотропия, свойства белого и красного фосфора, их применение. Основные соединения: оксид фосфора (V) и ортофосфорная кислота, фосфаты. </w:t>
      </w:r>
    </w:p>
    <w:p w:rsidR="00CF6603" w:rsidRDefault="009D4912">
      <w:pPr>
        <w:tabs>
          <w:tab w:val="center" w:pos="2525"/>
        </w:tabs>
        <w:spacing w:after="86"/>
        <w:ind w:left="0" w:firstLine="0"/>
        <w:jc w:val="left"/>
      </w:pPr>
      <w:r>
        <w:t xml:space="preserve">Фосфорные удобрения. </w:t>
      </w:r>
      <w:r>
        <w:tab/>
        <w:t xml:space="preserve"> </w:t>
      </w:r>
    </w:p>
    <w:p w:rsidR="00CF6603" w:rsidRDefault="009D4912">
      <w:pPr>
        <w:spacing w:after="44" w:line="309" w:lineRule="auto"/>
        <w:ind w:left="105" w:right="10" w:firstLine="540"/>
      </w:pPr>
      <w:r>
        <w:lastRenderedPageBreak/>
        <w:t xml:space="preserve">Углерод. Строение атома, аллотропия, свойства модификаций, применение. Оксиды углерода (II) и (IV), их свойства и применение. Карбонаты: кальцит, сода, поташ, их значение в природе и </w:t>
      </w:r>
      <w:proofErr w:type="spellStart"/>
      <w:r>
        <w:t>жизн</w:t>
      </w:r>
      <w:proofErr w:type="spellEnd"/>
      <w:r>
        <w:t xml:space="preserve"> </w:t>
      </w:r>
      <w:r>
        <w:tab/>
        <w:t xml:space="preserve">и человека. </w:t>
      </w:r>
    </w:p>
    <w:p w:rsidR="00CF6603" w:rsidRDefault="009D4912">
      <w:pPr>
        <w:spacing w:after="101"/>
        <w:ind w:left="105" w:right="10" w:firstLine="540"/>
      </w:pPr>
      <w:r>
        <w:t xml:space="preserve">Неорганические и органические вещества. Углеводороды. Метан, этан, пропан как предельные углеводороды. Этилен и ацетилен как непредельные (ненасыщенные) углеводороды. Горение углеводородов. Качественные реакции на непредельные соединения. </w:t>
      </w:r>
      <w:proofErr w:type="spellStart"/>
      <w:r>
        <w:t>Реак</w:t>
      </w:r>
      <w:proofErr w:type="spellEnd"/>
      <w:r>
        <w:t xml:space="preserve"> </w:t>
      </w:r>
      <w:proofErr w:type="spellStart"/>
      <w:r>
        <w:t>ция</w:t>
      </w:r>
      <w:proofErr w:type="spellEnd"/>
      <w:r>
        <w:t xml:space="preserve"> дегидрирования. </w:t>
      </w:r>
    </w:p>
    <w:p w:rsidR="00CF6603" w:rsidRDefault="009D4912">
      <w:pPr>
        <w:spacing w:after="28"/>
        <w:ind w:left="105" w:right="10" w:firstLine="540"/>
      </w:pPr>
      <w:r>
        <w:t xml:space="preserve">Этиловый спирт, его получение, применение и физиологическое действие. Трехатомный спирт глицерин. Качественная реакция на многоатомные спирты. Уксусная, стеариновая и олеиновая кислоты – представители класса карбоновых кислот. Жиры. Мыла. </w:t>
      </w:r>
    </w:p>
    <w:p w:rsidR="00CF6603" w:rsidRDefault="009D4912">
      <w:pPr>
        <w:spacing w:after="51"/>
        <w:ind w:left="105" w:right="10" w:firstLine="566"/>
      </w:pPr>
      <w:r>
        <w:t xml:space="preserve">Кремний. Строение атома, кристаллический кремний, его свойства и применение. Оксид кремния (IV), его природные разновидности. Силикаты. Значение соединений кремния в живой и неживой природе. Понятие о силикатной промышленности. </w:t>
      </w:r>
    </w:p>
    <w:p w:rsidR="00CF6603" w:rsidRDefault="009D4912">
      <w:pPr>
        <w:spacing w:after="96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pStyle w:val="3"/>
        <w:tabs>
          <w:tab w:val="center" w:pos="2469"/>
        </w:tabs>
        <w:spacing w:after="28"/>
        <w:ind w:left="0" w:firstLine="0"/>
      </w:pPr>
      <w:r>
        <w:rPr>
          <w:b w:val="0"/>
          <w:sz w:val="31"/>
          <w:vertAlign w:val="subscript"/>
        </w:rPr>
        <w:t xml:space="preserve"> </w:t>
      </w:r>
      <w:r>
        <w:rPr>
          <w:b w:val="0"/>
          <w:sz w:val="31"/>
          <w:vertAlign w:val="subscript"/>
        </w:rPr>
        <w:tab/>
      </w:r>
      <w:r>
        <w:t>Демонстрационный эксперимент</w:t>
      </w:r>
      <w:r>
        <w:rPr>
          <w:b w:val="0"/>
          <w:sz w:val="20"/>
        </w:rPr>
        <w:t xml:space="preserve"> </w:t>
      </w:r>
    </w:p>
    <w:p w:rsidR="00CF6603" w:rsidRDefault="009D4912">
      <w:pPr>
        <w:spacing w:after="6" w:line="293" w:lineRule="auto"/>
        <w:ind w:left="115"/>
      </w:pPr>
      <w:proofErr w:type="gramStart"/>
      <w:r>
        <w:t>1</w:t>
      </w:r>
      <w:r>
        <w:rPr>
          <w:sz w:val="31"/>
          <w:vertAlign w:val="subscript"/>
        </w:rPr>
        <w:t xml:space="preserve"> </w:t>
      </w:r>
      <w:r>
        <w:t>.Получение</w:t>
      </w:r>
      <w:proofErr w:type="gramEnd"/>
      <w:r>
        <w:t xml:space="preserve"> сероводорода и изучение его свойств</w:t>
      </w:r>
      <w:r>
        <w:rPr>
          <w:sz w:val="20"/>
        </w:rPr>
        <w:t xml:space="preserve"> </w:t>
      </w:r>
      <w:r>
        <w:t>(</w:t>
      </w:r>
      <w:r>
        <w:rPr>
          <w:sz w:val="22"/>
        </w:rPr>
        <w:t xml:space="preserve">Аппарат для проведения химических </w:t>
      </w:r>
      <w:proofErr w:type="spellStart"/>
      <w:r>
        <w:rPr>
          <w:sz w:val="22"/>
        </w:rPr>
        <w:t>реак</w:t>
      </w:r>
      <w:proofErr w:type="spellEnd"/>
      <w:r>
        <w:rPr>
          <w:sz w:val="22"/>
        </w:rPr>
        <w:t>-</w:t>
      </w:r>
      <w:r>
        <w:rPr>
          <w:sz w:val="20"/>
        </w:rPr>
        <w:t xml:space="preserve"> </w:t>
      </w:r>
      <w:proofErr w:type="spellStart"/>
      <w:r>
        <w:rPr>
          <w:sz w:val="22"/>
        </w:rPr>
        <w:t>ций</w:t>
      </w:r>
      <w:proofErr w:type="spellEnd"/>
      <w:r>
        <w:rPr>
          <w:sz w:val="22"/>
        </w:rPr>
        <w:t xml:space="preserve"> (АПХР), прибор для получения газов или аппарат </w:t>
      </w:r>
      <w:proofErr w:type="spellStart"/>
      <w:r>
        <w:rPr>
          <w:sz w:val="22"/>
        </w:rPr>
        <w:t>Киппа</w:t>
      </w:r>
      <w:proofErr w:type="spellEnd"/>
      <w:r>
        <w:rPr>
          <w:sz w:val="22"/>
        </w:rPr>
        <w:t>)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>
        <w:t>2</w:t>
      </w:r>
      <w:r>
        <w:rPr>
          <w:sz w:val="31"/>
          <w:vertAlign w:val="subscript"/>
        </w:rPr>
        <w:t xml:space="preserve"> </w:t>
      </w:r>
      <w:r>
        <w:t>.Образцы галогенов — простых веществ.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6"/>
        </w:numPr>
        <w:spacing w:after="6" w:line="293" w:lineRule="auto"/>
        <w:ind w:right="10" w:hanging="120"/>
      </w:pPr>
      <w:proofErr w:type="gramStart"/>
      <w:r>
        <w:t>.Изучение</w:t>
      </w:r>
      <w:proofErr w:type="gramEnd"/>
      <w:r>
        <w:t xml:space="preserve"> химических и физических свойств  хлора (</w:t>
      </w:r>
      <w:r>
        <w:rPr>
          <w:sz w:val="22"/>
        </w:rPr>
        <w:t>Аппарат для проведения химических про-</w:t>
      </w:r>
      <w:r>
        <w:rPr>
          <w:sz w:val="20"/>
        </w:rPr>
        <w:t xml:space="preserve"> </w:t>
      </w:r>
      <w:proofErr w:type="spellStart"/>
      <w:r>
        <w:rPr>
          <w:sz w:val="22"/>
        </w:rPr>
        <w:t>цессов</w:t>
      </w:r>
      <w:proofErr w:type="spellEnd"/>
      <w:r>
        <w:rPr>
          <w:sz w:val="22"/>
        </w:rPr>
        <w:t xml:space="preserve"> (АПХР)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6"/>
        </w:numPr>
        <w:spacing w:after="28"/>
        <w:ind w:right="10" w:hanging="120"/>
      </w:pPr>
      <w:proofErr w:type="gramStart"/>
      <w:r>
        <w:t>.Взаимодействие</w:t>
      </w:r>
      <w:proofErr w:type="gramEnd"/>
      <w:r>
        <w:t xml:space="preserve"> галогенов с натрием, алюминием.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6"/>
        </w:numPr>
        <w:spacing w:after="30"/>
        <w:ind w:right="10" w:hanging="120"/>
      </w:pPr>
      <w:proofErr w:type="gramStart"/>
      <w:r>
        <w:t>.Вытеснение</w:t>
      </w:r>
      <w:proofErr w:type="gramEnd"/>
      <w:r>
        <w:t xml:space="preserve"> хлором брома или </w:t>
      </w:r>
      <w:proofErr w:type="spellStart"/>
      <w:r>
        <w:t>иода</w:t>
      </w:r>
      <w:proofErr w:type="spellEnd"/>
      <w:r>
        <w:t xml:space="preserve"> из растворов их солей.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6"/>
        </w:numPr>
        <w:spacing w:after="67"/>
        <w:ind w:right="10" w:hanging="120"/>
      </w:pPr>
      <w:proofErr w:type="gramStart"/>
      <w:r>
        <w:t>.Взаимодействие</w:t>
      </w:r>
      <w:proofErr w:type="gramEnd"/>
      <w:r>
        <w:t xml:space="preserve"> серы с металлами, водородом и кислородом.</w:t>
      </w:r>
      <w:r>
        <w:rPr>
          <w:sz w:val="20"/>
        </w:rPr>
        <w:t xml:space="preserve"> </w:t>
      </w:r>
    </w:p>
    <w:p w:rsidR="00CF6603" w:rsidRDefault="009D4912">
      <w:pPr>
        <w:ind w:left="115" w:right="10"/>
      </w:pPr>
      <w:r>
        <w:t>7.Изучение свойств сернистого газа и сернистой кислоты (</w:t>
      </w:r>
      <w:r>
        <w:rPr>
          <w:sz w:val="22"/>
        </w:rPr>
        <w:t>Аппарат для проведения химических</w:t>
      </w:r>
      <w:r>
        <w:t xml:space="preserve"> </w:t>
      </w:r>
      <w:r>
        <w:rPr>
          <w:sz w:val="22"/>
        </w:rPr>
        <w:t>реакций (АПХР)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ind w:left="115" w:right="10"/>
      </w:pPr>
      <w:proofErr w:type="gramStart"/>
      <w:r>
        <w:t>8</w:t>
      </w:r>
      <w:r>
        <w:rPr>
          <w:sz w:val="31"/>
          <w:vertAlign w:val="subscript"/>
        </w:rPr>
        <w:t xml:space="preserve"> </w:t>
      </w:r>
      <w:r>
        <w:t>.Взаимодействие</w:t>
      </w:r>
      <w:proofErr w:type="gramEnd"/>
      <w:r>
        <w:t xml:space="preserve"> концентрированной серной кислоты с медью.</w:t>
      </w:r>
      <w:r>
        <w:rPr>
          <w:sz w:val="20"/>
        </w:rPr>
        <w:t xml:space="preserve"> </w:t>
      </w:r>
    </w:p>
    <w:p w:rsidR="00CF6603" w:rsidRDefault="009D4912">
      <w:pPr>
        <w:spacing w:after="41"/>
        <w:ind w:left="115" w:right="10"/>
      </w:pPr>
      <w:r>
        <w:t>9.Обугливание концентрированной серной кислотой органических соединений. Разбавление серной кислоты.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spacing w:after="37"/>
        <w:ind w:left="115" w:right="10"/>
      </w:pPr>
      <w:r>
        <w:t>10.Получение оксида азота (IV) и изучение его свойств», «Окисление оксида азота (II) до оксида азота (IV)», Взаимодействие оксида азота (IV) с водой и кислородом, получение азотной кислоты» (</w:t>
      </w:r>
      <w:proofErr w:type="spellStart"/>
      <w:r>
        <w:rPr>
          <w:sz w:val="22"/>
        </w:rPr>
        <w:t>Терморезисторный</w:t>
      </w:r>
      <w:proofErr w:type="spellEnd"/>
      <w:r>
        <w:rPr>
          <w:sz w:val="22"/>
        </w:rPr>
        <w:t xml:space="preserve"> датчик температуры,</w:t>
      </w:r>
      <w:r>
        <w:t xml:space="preserve"> </w:t>
      </w:r>
      <w:r>
        <w:rPr>
          <w:sz w:val="22"/>
        </w:rPr>
        <w:t>датчик рН,</w:t>
      </w:r>
      <w:r>
        <w:t xml:space="preserve"> </w:t>
      </w:r>
      <w:r>
        <w:rPr>
          <w:sz w:val="22"/>
        </w:rPr>
        <w:t>датчик электропроводности,</w:t>
      </w:r>
      <w:r>
        <w:t xml:space="preserve"> </w:t>
      </w:r>
      <w:r>
        <w:rPr>
          <w:sz w:val="22"/>
        </w:rPr>
        <w:t>аппарат для проведения химических реакций (АПХР), магнитная мешалка)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proofErr w:type="gramStart"/>
      <w:r>
        <w:t>11</w:t>
      </w:r>
      <w:r>
        <w:rPr>
          <w:sz w:val="31"/>
          <w:vertAlign w:val="subscript"/>
        </w:rPr>
        <w:t xml:space="preserve"> </w:t>
      </w:r>
      <w:r>
        <w:t>.Взаимодействие</w:t>
      </w:r>
      <w:proofErr w:type="gramEnd"/>
      <w:r>
        <w:t xml:space="preserve"> концентрированной азотной кислоты с медью.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7"/>
        </w:numPr>
        <w:spacing w:after="34"/>
        <w:ind w:right="10" w:hanging="240"/>
      </w:pPr>
      <w:proofErr w:type="gramStart"/>
      <w:r>
        <w:t>.Поглощение</w:t>
      </w:r>
      <w:proofErr w:type="gramEnd"/>
      <w:r>
        <w:t xml:space="preserve"> углем растворенных веществ или газов.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7"/>
        </w:numPr>
        <w:spacing w:after="61"/>
        <w:ind w:right="10" w:hanging="240"/>
      </w:pPr>
      <w:proofErr w:type="gramStart"/>
      <w:r>
        <w:t>.Восстановление</w:t>
      </w:r>
      <w:proofErr w:type="gramEnd"/>
      <w:r>
        <w:t xml:space="preserve"> меди из ее оксида углем.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7"/>
        </w:numPr>
        <w:ind w:right="10" w:hanging="240"/>
      </w:pPr>
      <w:proofErr w:type="gramStart"/>
      <w:r>
        <w:t>.Образцы</w:t>
      </w:r>
      <w:proofErr w:type="gramEnd"/>
      <w:r>
        <w:t xml:space="preserve"> природных соединений хлора, серы, фосфора, углерода, кремния.</w:t>
      </w:r>
      <w:r>
        <w:rPr>
          <w:sz w:val="20"/>
        </w:rPr>
        <w:t xml:space="preserve"> </w:t>
      </w:r>
    </w:p>
    <w:p w:rsidR="00CF6603" w:rsidRDefault="009D4912">
      <w:pPr>
        <w:spacing w:after="52"/>
        <w:ind w:left="115" w:right="10"/>
      </w:pPr>
      <w:r>
        <w:t>15.Образцы важнейших для народного хозяйства сульфатов, нитратов, карбонатов, фосфатов. Образцы стекла, керамики, цемента.</w:t>
      </w:r>
      <w:r>
        <w:rPr>
          <w:sz w:val="20"/>
        </w:rPr>
        <w:t xml:space="preserve"> </w:t>
      </w:r>
    </w:p>
    <w:p w:rsidR="00CF6603" w:rsidRDefault="009D4912">
      <w:pPr>
        <w:spacing w:after="97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tabs>
          <w:tab w:val="center" w:pos="1893"/>
        </w:tabs>
        <w:spacing w:after="0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</w:rPr>
        <w:t>Лабораторные опыты.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8"/>
        </w:numPr>
        <w:ind w:right="10" w:hanging="120"/>
      </w:pPr>
      <w:proofErr w:type="gramStart"/>
      <w:r>
        <w:t>.Получение</w:t>
      </w:r>
      <w:proofErr w:type="gramEnd"/>
      <w:r>
        <w:t>, собирание и распознавание водорода.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8"/>
        </w:numPr>
        <w:spacing w:after="32"/>
        <w:ind w:right="10" w:hanging="120"/>
      </w:pPr>
      <w:proofErr w:type="gramStart"/>
      <w:r>
        <w:t>.Исследование</w:t>
      </w:r>
      <w:proofErr w:type="gramEnd"/>
      <w:r>
        <w:t xml:space="preserve"> поверхностного натяжения воды.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8"/>
        </w:numPr>
        <w:ind w:right="10" w:hanging="120"/>
      </w:pPr>
      <w:proofErr w:type="gramStart"/>
      <w:r>
        <w:t>.Растворение</w:t>
      </w:r>
      <w:proofErr w:type="gramEnd"/>
      <w:r>
        <w:t xml:space="preserve"> перманганата калия или медного купороса в воде.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8"/>
        </w:numPr>
        <w:spacing w:after="38"/>
        <w:ind w:right="10" w:hanging="120"/>
      </w:pPr>
      <w:proofErr w:type="gramStart"/>
      <w:r>
        <w:t>.Гидратация</w:t>
      </w:r>
      <w:proofErr w:type="gramEnd"/>
      <w:r>
        <w:t xml:space="preserve"> обезвоженного сульфата меди (II).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8"/>
        </w:numPr>
        <w:ind w:right="10" w:hanging="120"/>
      </w:pPr>
      <w:proofErr w:type="gramStart"/>
      <w:r>
        <w:t>.Изготовление</w:t>
      </w:r>
      <w:proofErr w:type="gramEnd"/>
      <w:r>
        <w:t xml:space="preserve"> гипсового отпечатка.</w:t>
      </w:r>
      <w:r>
        <w:rPr>
          <w:sz w:val="20"/>
        </w:rPr>
        <w:t xml:space="preserve"> </w:t>
      </w:r>
    </w:p>
    <w:p w:rsidR="00CF6603" w:rsidRDefault="009D4912">
      <w:pPr>
        <w:ind w:left="115" w:right="10"/>
      </w:pPr>
      <w:r>
        <w:lastRenderedPageBreak/>
        <w:t>6.Ознакомление с коллекцией бытовых фильтров и изучение инструкции домашнего бытового фильтра.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9"/>
        </w:numPr>
        <w:spacing w:after="56"/>
        <w:ind w:right="10" w:hanging="240"/>
      </w:pPr>
      <w:proofErr w:type="gramStart"/>
      <w:r>
        <w:t>.Ознакомление</w:t>
      </w:r>
      <w:proofErr w:type="gramEnd"/>
      <w:r>
        <w:t xml:space="preserve"> с составом минеральной воды.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9"/>
        </w:numPr>
        <w:spacing w:after="38"/>
        <w:ind w:right="10" w:hanging="240"/>
      </w:pPr>
      <w:proofErr w:type="gramStart"/>
      <w:r>
        <w:t>.Качественная</w:t>
      </w:r>
      <w:proofErr w:type="gramEnd"/>
      <w:r>
        <w:t xml:space="preserve"> реакция на галогенид-ионы.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9"/>
        </w:numPr>
        <w:spacing w:after="46"/>
        <w:ind w:right="10" w:hanging="240"/>
      </w:pPr>
      <w:proofErr w:type="gramStart"/>
      <w:r>
        <w:t>.Получение</w:t>
      </w:r>
      <w:proofErr w:type="gramEnd"/>
      <w:r>
        <w:t>, собирание и распознавание кислорода.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9"/>
        </w:numPr>
        <w:spacing w:after="50"/>
        <w:ind w:right="10" w:hanging="240"/>
      </w:pPr>
      <w:proofErr w:type="gramStart"/>
      <w:r>
        <w:t>.Горение</w:t>
      </w:r>
      <w:proofErr w:type="gramEnd"/>
      <w:r>
        <w:t xml:space="preserve"> серы на воздухе и кислороде.</w:t>
      </w:r>
      <w:r>
        <w:rPr>
          <w:sz w:val="20"/>
        </w:rPr>
        <w:t xml:space="preserve"> </w:t>
      </w:r>
    </w:p>
    <w:p w:rsidR="00CF6603" w:rsidRDefault="009D4912">
      <w:pPr>
        <w:spacing w:after="45"/>
        <w:ind w:left="115" w:right="10"/>
      </w:pPr>
      <w:r>
        <w:t>11.Синтез сероводорода. Качественные реакции на сероводород и сульфиды (</w:t>
      </w:r>
      <w:r>
        <w:rPr>
          <w:sz w:val="22"/>
        </w:rPr>
        <w:t>Аппарат для</w:t>
      </w:r>
      <w:r>
        <w:t xml:space="preserve"> </w:t>
      </w:r>
      <w:r>
        <w:rPr>
          <w:sz w:val="22"/>
        </w:rPr>
        <w:t xml:space="preserve">проведения химических реакций (АПХР), прибор для получения газов или аппарат </w:t>
      </w:r>
      <w:proofErr w:type="spellStart"/>
      <w:r>
        <w:rPr>
          <w:sz w:val="22"/>
        </w:rPr>
        <w:t>Киппа</w:t>
      </w:r>
      <w:proofErr w:type="spellEnd"/>
      <w:r>
        <w:rPr>
          <w:sz w:val="22"/>
        </w:rPr>
        <w:t>)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proofErr w:type="gramStart"/>
      <w:r>
        <w:t>12</w:t>
      </w:r>
      <w:r>
        <w:rPr>
          <w:sz w:val="31"/>
          <w:vertAlign w:val="subscript"/>
        </w:rPr>
        <w:t xml:space="preserve"> </w:t>
      </w:r>
      <w:r>
        <w:t>.Свойства</w:t>
      </w:r>
      <w:proofErr w:type="gramEnd"/>
      <w:r>
        <w:t xml:space="preserve"> разбавленной серной кислоты. Изучение свойств аммиака.</w:t>
      </w:r>
      <w:r>
        <w:rPr>
          <w:sz w:val="20"/>
        </w:rPr>
        <w:t xml:space="preserve"> </w:t>
      </w:r>
    </w:p>
    <w:p w:rsidR="00CF6603" w:rsidRDefault="009D4912">
      <w:pPr>
        <w:tabs>
          <w:tab w:val="center" w:pos="3291"/>
        </w:tabs>
        <w:ind w:left="0" w:firstLine="0"/>
        <w:jc w:val="left"/>
      </w:pPr>
      <w:r>
        <w:t>13</w:t>
      </w:r>
      <w:r>
        <w:rPr>
          <w:sz w:val="31"/>
          <w:vertAlign w:val="subscript"/>
        </w:rPr>
        <w:t xml:space="preserve"> </w:t>
      </w:r>
      <w:proofErr w:type="gramStart"/>
      <w:r>
        <w:rPr>
          <w:sz w:val="31"/>
          <w:vertAlign w:val="subscript"/>
        </w:rPr>
        <w:tab/>
      </w:r>
      <w:r>
        <w:t>.Основные</w:t>
      </w:r>
      <w:proofErr w:type="gramEnd"/>
      <w:r>
        <w:t xml:space="preserve"> свойства аммиака (</w:t>
      </w:r>
      <w:r>
        <w:rPr>
          <w:sz w:val="22"/>
        </w:rPr>
        <w:t>Датчик электропроводности)</w:t>
      </w:r>
      <w:r>
        <w:rPr>
          <w:sz w:val="20"/>
        </w:rPr>
        <w:t xml:space="preserve"> </w:t>
      </w:r>
    </w:p>
    <w:p w:rsidR="00CF6603" w:rsidRDefault="009D4912">
      <w:pPr>
        <w:ind w:left="115" w:right="10"/>
      </w:pPr>
      <w:r>
        <w:t>14.Распознавание солей аммония.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0"/>
        </w:numPr>
        <w:spacing w:after="37"/>
        <w:ind w:right="10" w:hanging="240"/>
      </w:pPr>
      <w:proofErr w:type="gramStart"/>
      <w:r>
        <w:t>.Свойства</w:t>
      </w:r>
      <w:proofErr w:type="gramEnd"/>
      <w:r>
        <w:t xml:space="preserve"> разбавленной азотной кислоты.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0"/>
        </w:numPr>
        <w:spacing w:after="35"/>
        <w:ind w:right="10" w:hanging="240"/>
      </w:pPr>
      <w:proofErr w:type="gramStart"/>
      <w:r>
        <w:t>.Взаимодействие</w:t>
      </w:r>
      <w:proofErr w:type="gramEnd"/>
      <w:r>
        <w:t xml:space="preserve"> концентрированной азотной кислоты с медью.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0"/>
        </w:numPr>
        <w:spacing w:after="26"/>
        <w:ind w:right="10" w:hanging="240"/>
      </w:pPr>
      <w:proofErr w:type="gramStart"/>
      <w:r>
        <w:t>.Распознавание</w:t>
      </w:r>
      <w:proofErr w:type="gramEnd"/>
      <w:r>
        <w:t xml:space="preserve"> фосфатов.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0"/>
        </w:numPr>
        <w:spacing w:after="78"/>
        <w:ind w:right="10" w:hanging="240"/>
      </w:pPr>
      <w:proofErr w:type="gramStart"/>
      <w:r>
        <w:t>.Определение</w:t>
      </w:r>
      <w:proofErr w:type="gramEnd"/>
      <w:r>
        <w:t xml:space="preserve"> аммиачной селитры и мочевины (</w:t>
      </w:r>
      <w:r>
        <w:rPr>
          <w:sz w:val="22"/>
        </w:rPr>
        <w:t>Датчик электропроводности)</w:t>
      </w:r>
      <w:r>
        <w:rPr>
          <w:sz w:val="20"/>
        </w:rPr>
        <w:t xml:space="preserve"> </w:t>
      </w:r>
    </w:p>
    <w:p w:rsidR="00CF6603" w:rsidRDefault="009D4912">
      <w:pPr>
        <w:tabs>
          <w:tab w:val="center" w:pos="1772"/>
        </w:tabs>
        <w:spacing w:after="35"/>
        <w:ind w:left="0" w:firstLine="0"/>
        <w:jc w:val="left"/>
      </w:pPr>
      <w:r>
        <w:t>19.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Горение угля в кислороде.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1"/>
        </w:numPr>
        <w:spacing w:after="33"/>
        <w:ind w:right="10" w:hanging="240"/>
      </w:pPr>
      <w:proofErr w:type="gramStart"/>
      <w:r>
        <w:t>.Получение</w:t>
      </w:r>
      <w:proofErr w:type="gramEnd"/>
      <w:r>
        <w:t>, собирание и распознавание углекислого газа.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1"/>
        </w:numPr>
        <w:spacing w:after="34"/>
        <w:ind w:right="10" w:hanging="240"/>
      </w:pPr>
      <w:proofErr w:type="gramStart"/>
      <w:r>
        <w:t>.Получение</w:t>
      </w:r>
      <w:proofErr w:type="gramEnd"/>
      <w:r>
        <w:t xml:space="preserve"> угольной кислоты и изучение ее свойств.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1"/>
        </w:numPr>
        <w:spacing w:after="33"/>
        <w:ind w:right="10" w:hanging="240"/>
      </w:pPr>
      <w:proofErr w:type="gramStart"/>
      <w:r>
        <w:t>.Переход</w:t>
      </w:r>
      <w:proofErr w:type="gramEnd"/>
      <w:r>
        <w:t xml:space="preserve"> карбоната в гидрокарбонат.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1"/>
        </w:numPr>
        <w:spacing w:after="32"/>
        <w:ind w:right="10" w:hanging="240"/>
      </w:pPr>
      <w:proofErr w:type="gramStart"/>
      <w:r>
        <w:t>.Разложение</w:t>
      </w:r>
      <w:proofErr w:type="gramEnd"/>
      <w:r>
        <w:t xml:space="preserve"> гидрокарбоната натрия.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1"/>
        </w:numPr>
        <w:spacing w:after="56"/>
        <w:ind w:right="10" w:hanging="240"/>
      </w:pPr>
      <w:proofErr w:type="gramStart"/>
      <w:r>
        <w:t>.Получение</w:t>
      </w:r>
      <w:proofErr w:type="gramEnd"/>
      <w:r>
        <w:t xml:space="preserve"> кремневой  кислоты и изучение ее свойств.</w:t>
      </w:r>
      <w:r>
        <w:rPr>
          <w:sz w:val="20"/>
        </w:rPr>
        <w:t xml:space="preserve"> </w:t>
      </w:r>
    </w:p>
    <w:p w:rsidR="00CF6603" w:rsidRDefault="009D4912">
      <w:pPr>
        <w:spacing w:after="65"/>
        <w:ind w:left="115" w:right="10"/>
      </w:pPr>
      <w:r>
        <w:t xml:space="preserve">Практическая работа №3 «Определение содержания хлорид – ионов в питьевой воде» </w:t>
      </w:r>
      <w:proofErr w:type="gramStart"/>
      <w:r>
        <w:t>(</w:t>
      </w:r>
      <w:r>
        <w:rPr>
          <w:sz w:val="31"/>
          <w:vertAlign w:val="subscript"/>
        </w:rPr>
        <w:t xml:space="preserve"> </w:t>
      </w:r>
      <w:r>
        <w:t>Датчик</w:t>
      </w:r>
      <w:proofErr w:type="gramEnd"/>
      <w:r>
        <w:t xml:space="preserve"> хлорид- ионов)</w:t>
      </w:r>
      <w:r>
        <w:rPr>
          <w:sz w:val="20"/>
        </w:rPr>
        <w:t xml:space="preserve"> </w:t>
      </w:r>
    </w:p>
    <w:p w:rsidR="00CF6603" w:rsidRDefault="009D4912">
      <w:pPr>
        <w:tabs>
          <w:tab w:val="center" w:pos="4818"/>
        </w:tabs>
        <w:spacing w:after="42"/>
        <w:ind w:left="0" w:firstLine="0"/>
        <w:jc w:val="left"/>
      </w:pPr>
      <w:r>
        <w:rPr>
          <w:b/>
        </w:rPr>
        <w:t>Практическая работа №4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. "Изучение свойств серной кислоты"</w:t>
      </w:r>
      <w:r>
        <w:rPr>
          <w:sz w:val="20"/>
        </w:rPr>
        <w:t xml:space="preserve"> </w:t>
      </w:r>
    </w:p>
    <w:p w:rsidR="00CF6603" w:rsidRDefault="009D4912">
      <w:pPr>
        <w:tabs>
          <w:tab w:val="center" w:pos="5353"/>
        </w:tabs>
        <w:spacing w:after="52"/>
        <w:ind w:left="0" w:firstLine="0"/>
        <w:jc w:val="left"/>
      </w:pPr>
      <w:r>
        <w:rPr>
          <w:b/>
        </w:rPr>
        <w:t xml:space="preserve">Практическая работа №5.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"Получение аммиака и изучение его свойств"</w:t>
      </w:r>
      <w:r>
        <w:rPr>
          <w:sz w:val="20"/>
        </w:rPr>
        <w:t xml:space="preserve"> </w:t>
      </w:r>
    </w:p>
    <w:p w:rsidR="00CF6603" w:rsidRDefault="009D4912">
      <w:pPr>
        <w:spacing w:after="48"/>
        <w:ind w:left="115" w:right="10"/>
      </w:pPr>
      <w:r>
        <w:rPr>
          <w:b/>
        </w:rPr>
        <w:t xml:space="preserve">Практическая работа № 6 </w:t>
      </w:r>
      <w:r>
        <w:t>«Определение нитрат – ионов в питательном растворе» (Датчик</w:t>
      </w:r>
      <w:r>
        <w:rPr>
          <w:b/>
        </w:rPr>
        <w:t xml:space="preserve"> </w:t>
      </w:r>
      <w:r>
        <w:t>нитрат- ионов)</w:t>
      </w:r>
      <w:r>
        <w:rPr>
          <w:sz w:val="20"/>
        </w:rPr>
        <w:t xml:space="preserve"> </w:t>
      </w:r>
    </w:p>
    <w:p w:rsidR="00CF6603" w:rsidRDefault="009D4912">
      <w:pPr>
        <w:spacing w:after="56" w:line="259" w:lineRule="auto"/>
        <w:ind w:left="118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pStyle w:val="3"/>
        <w:spacing w:after="48"/>
        <w:ind w:left="668"/>
      </w:pPr>
      <w:r>
        <w:t>Металлы и их соединения (17 часов)</w:t>
      </w:r>
      <w:r>
        <w:rPr>
          <w:b w:val="0"/>
          <w:sz w:val="20"/>
        </w:rPr>
        <w:t xml:space="preserve"> </w:t>
      </w:r>
    </w:p>
    <w:p w:rsidR="00CF6603" w:rsidRDefault="009D4912">
      <w:pPr>
        <w:spacing w:after="39" w:line="259" w:lineRule="auto"/>
        <w:ind w:left="118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32"/>
        <w:ind w:left="105" w:right="10" w:firstLine="540"/>
      </w:pPr>
      <w:r>
        <w:t>Положение металлов в Периодической системе Д. И. Менделеева. Металлическая кристаллическая решетка и металлическая химическая связь. Общие физические свойства металлов. Химические свойства металлов как восстановителей, а также в свете их положения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>
        <w:t>в</w:t>
      </w:r>
      <w:r>
        <w:rPr>
          <w:rFonts w:ascii="Arial" w:eastAsia="Arial" w:hAnsi="Arial" w:cs="Arial"/>
        </w:rPr>
        <w:t xml:space="preserve"> </w:t>
      </w:r>
      <w:r>
        <w:t>электрохимическом ряду напряжений металлов. Коррозия металлов и способы борьбы с ней. Сплавы, их свойства и значение.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</w:t>
      </w:r>
    </w:p>
    <w:p w:rsidR="00CF6603" w:rsidRDefault="009D4912">
      <w:pPr>
        <w:tabs>
          <w:tab w:val="center" w:pos="3874"/>
        </w:tabs>
        <w:spacing w:after="30"/>
        <w:ind w:left="0" w:firstLine="0"/>
        <w:jc w:val="left"/>
      </w:pPr>
      <w:r>
        <w:t xml:space="preserve">О б щ </w:t>
      </w:r>
      <w:proofErr w:type="gramStart"/>
      <w:r>
        <w:t xml:space="preserve">а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proofErr w:type="gramEnd"/>
      <w:r>
        <w:t>я х а р а к т е р и с т и к а щ е л о ч н ы х</w:t>
      </w:r>
      <w:r>
        <w:rPr>
          <w:sz w:val="20"/>
        </w:rPr>
        <w:t xml:space="preserve"> </w:t>
      </w:r>
      <w:r>
        <w:rPr>
          <w:sz w:val="23"/>
        </w:rPr>
        <w:t xml:space="preserve">м е т а л </w:t>
      </w:r>
      <w:proofErr w:type="spellStart"/>
      <w:r>
        <w:rPr>
          <w:sz w:val="23"/>
        </w:rPr>
        <w:t>л</w:t>
      </w:r>
      <w:proofErr w:type="spellEnd"/>
      <w:r>
        <w:rPr>
          <w:sz w:val="23"/>
        </w:rPr>
        <w:t xml:space="preserve"> о в.</w:t>
      </w:r>
      <w:r>
        <w:rPr>
          <w:sz w:val="20"/>
        </w:rPr>
        <w:t xml:space="preserve"> </w:t>
      </w:r>
    </w:p>
    <w:p w:rsidR="00CF6603" w:rsidRDefault="009D4912">
      <w:pPr>
        <w:ind w:left="105" w:right="10" w:firstLine="540"/>
      </w:pPr>
      <w:r>
        <w:t>Металлы в природе. Общие способы их получения. Строение атомов. Щелочные металлы — простые вещества. Важнейшие соединения щелочных металлов — оксиды, гидроксиды и соли (хлориды, карбонаты, сульфаты, нитраты), их свойства и применение в народном хозяйстве. Калийные удобрения.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spacing w:line="357" w:lineRule="auto"/>
        <w:ind w:left="115" w:right="10"/>
      </w:pPr>
      <w:r>
        <w:rPr>
          <w:sz w:val="31"/>
          <w:vertAlign w:val="subscript"/>
        </w:rPr>
        <w:t xml:space="preserve"> </w:t>
      </w:r>
      <w:r>
        <w:t xml:space="preserve">О б </w:t>
      </w:r>
      <w:proofErr w:type="gramStart"/>
      <w:r>
        <w:t>щ</w:t>
      </w:r>
      <w:proofErr w:type="gramEnd"/>
      <w:r>
        <w:t xml:space="preserve"> а я х а р а к т е р и с т и к а э л е м е н т о в г л а в н о й п о д г р у п </w:t>
      </w:r>
      <w:proofErr w:type="spellStart"/>
      <w:r>
        <w:t>п</w:t>
      </w:r>
      <w:proofErr w:type="spellEnd"/>
      <w:r>
        <w:t xml:space="preserve"> ы II г</w:t>
      </w:r>
      <w:r>
        <w:rPr>
          <w:sz w:val="20"/>
        </w:rPr>
        <w:t xml:space="preserve"> </w:t>
      </w:r>
      <w:r>
        <w:t>р</w:t>
      </w:r>
      <w:r>
        <w:rPr>
          <w:rFonts w:ascii="Arial" w:eastAsia="Arial" w:hAnsi="Arial" w:cs="Arial"/>
        </w:rPr>
        <w:t xml:space="preserve"> </w:t>
      </w:r>
      <w:r>
        <w:t xml:space="preserve">у п </w:t>
      </w:r>
      <w:proofErr w:type="spellStart"/>
      <w:r>
        <w:t>п</w:t>
      </w:r>
      <w:proofErr w:type="spellEnd"/>
      <w:r>
        <w:t xml:space="preserve"> ы. Строение атомов. Щелочноземельные металлы — простые вещества. Важнейшие соединения щелочноземельных металлов — оксиды, гидроксиды и соли (хлориды, карбонаты, нитраты, сульфаты, фосфаты), их свойства и применение в народном хозяйстве. </w:t>
      </w:r>
      <w:r>
        <w:tab/>
        <w:t xml:space="preserve"> </w:t>
      </w:r>
    </w:p>
    <w:p w:rsidR="00CF6603" w:rsidRDefault="009D4912">
      <w:pPr>
        <w:spacing w:line="334" w:lineRule="auto"/>
        <w:ind w:left="105" w:right="10" w:firstLine="540"/>
      </w:pPr>
      <w:r>
        <w:lastRenderedPageBreak/>
        <w:t>А</w:t>
      </w:r>
      <w:r>
        <w:rPr>
          <w:rFonts w:ascii="Arial" w:eastAsia="Arial" w:hAnsi="Arial" w:cs="Arial"/>
        </w:rPr>
        <w:t xml:space="preserve"> </w:t>
      </w:r>
      <w:r>
        <w:t xml:space="preserve">л ю м и н и й. Строение атома, физические и химические свойства простого вещества. Соединения алюминия — оксид и гидроксид, их амфотерный характер. Важнейшие соли алюминия. Применение алюминия и его соединений. </w:t>
      </w:r>
      <w:r>
        <w:tab/>
        <w:t xml:space="preserve"> </w:t>
      </w:r>
    </w:p>
    <w:p w:rsidR="00CF6603" w:rsidRDefault="009D4912">
      <w:pPr>
        <w:spacing w:after="0" w:line="259" w:lineRule="auto"/>
        <w:ind w:left="0" w:right="17" w:firstLine="0"/>
        <w:jc w:val="right"/>
      </w:pPr>
      <w:r>
        <w:t xml:space="preserve">Ж е л е з о. Строение атома, физические и химические свойства простого вещества. </w:t>
      </w:r>
    </w:p>
    <w:p w:rsidR="00CF6603" w:rsidRDefault="009D4912">
      <w:pPr>
        <w:tabs>
          <w:tab w:val="center" w:pos="2525"/>
          <w:tab w:val="center" w:pos="326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1"/>
        </w:rPr>
        <w:t>+2</w:t>
      </w:r>
      <w:r>
        <w:rPr>
          <w:sz w:val="21"/>
        </w:rPr>
        <w:tab/>
        <w:t>+3</w:t>
      </w:r>
    </w:p>
    <w:p w:rsidR="00CF6603" w:rsidRDefault="009D4912">
      <w:pPr>
        <w:spacing w:after="43"/>
        <w:ind w:left="115" w:right="10"/>
      </w:pPr>
      <w:r>
        <w:t xml:space="preserve">Генетические ряды </w:t>
      </w:r>
      <w:proofErr w:type="spellStart"/>
      <w:r>
        <w:t>Fe</w:t>
      </w:r>
      <w:proofErr w:type="spellEnd"/>
      <w:r>
        <w:t xml:space="preserve"> и </w:t>
      </w:r>
      <w:proofErr w:type="spellStart"/>
      <w:proofErr w:type="gramStart"/>
      <w:r>
        <w:t>Fe</w:t>
      </w:r>
      <w:proofErr w:type="spellEnd"/>
      <w:r>
        <w:t xml:space="preserve"> .</w:t>
      </w:r>
      <w:proofErr w:type="gramEnd"/>
      <w:r>
        <w:t xml:space="preserve"> Важнейшие соли железа. Значение железа и его соединений для природы и народного хозяйства. </w:t>
      </w:r>
    </w:p>
    <w:p w:rsidR="00CF6603" w:rsidRDefault="009D4912">
      <w:pPr>
        <w:spacing w:after="101" w:line="259" w:lineRule="auto"/>
        <w:ind w:left="118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pStyle w:val="3"/>
        <w:tabs>
          <w:tab w:val="center" w:pos="2467"/>
        </w:tabs>
        <w:ind w:left="0" w:firstLine="0"/>
      </w:pPr>
      <w:r>
        <w:rPr>
          <w:b w:val="0"/>
          <w:sz w:val="31"/>
          <w:vertAlign w:val="subscript"/>
        </w:rPr>
        <w:t xml:space="preserve"> </w:t>
      </w:r>
      <w:r>
        <w:rPr>
          <w:b w:val="0"/>
          <w:sz w:val="31"/>
          <w:vertAlign w:val="subscript"/>
        </w:rPr>
        <w:tab/>
      </w:r>
      <w:r>
        <w:t>Демонстрационный эксперимент</w:t>
      </w:r>
      <w:r>
        <w:rPr>
          <w:b w:val="0"/>
          <w:sz w:val="20"/>
        </w:rPr>
        <w:t xml:space="preserve"> </w:t>
      </w:r>
    </w:p>
    <w:p w:rsidR="00CF6603" w:rsidRDefault="009D4912">
      <w:pPr>
        <w:numPr>
          <w:ilvl w:val="0"/>
          <w:numId w:val="12"/>
        </w:numPr>
        <w:spacing w:after="31"/>
        <w:ind w:right="10" w:hanging="120"/>
      </w:pPr>
      <w:proofErr w:type="gramStart"/>
      <w:r>
        <w:t>.Образцы</w:t>
      </w:r>
      <w:proofErr w:type="gramEnd"/>
      <w:r>
        <w:t xml:space="preserve"> щелочных и щелочноземельных металлов.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2"/>
        </w:numPr>
        <w:spacing w:after="27"/>
        <w:ind w:right="10" w:hanging="120"/>
      </w:pPr>
      <w:proofErr w:type="gramStart"/>
      <w:r>
        <w:t>.Образцы</w:t>
      </w:r>
      <w:proofErr w:type="gramEnd"/>
      <w:r>
        <w:t xml:space="preserve"> сплавов.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2"/>
        </w:numPr>
        <w:ind w:right="10" w:hanging="120"/>
      </w:pPr>
      <w:proofErr w:type="gramStart"/>
      <w:r>
        <w:t>.Взаимодействие</w:t>
      </w:r>
      <w:proofErr w:type="gramEnd"/>
      <w:r>
        <w:t xml:space="preserve"> натрия, лития и кальция с водой.</w:t>
      </w:r>
      <w:r>
        <w:rPr>
          <w:sz w:val="20"/>
        </w:rPr>
        <w:t xml:space="preserve"> </w:t>
      </w:r>
    </w:p>
    <w:p w:rsidR="00CF6603" w:rsidRDefault="009D4912">
      <w:pPr>
        <w:ind w:left="115" w:right="10"/>
      </w:pPr>
      <w:r>
        <w:t>4.Взаимодействие натрия и магния с кислородом.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3"/>
        </w:numPr>
        <w:ind w:right="10" w:hanging="120"/>
      </w:pPr>
      <w:proofErr w:type="gramStart"/>
      <w:r>
        <w:t>.Взаимодействие</w:t>
      </w:r>
      <w:proofErr w:type="gramEnd"/>
      <w:r>
        <w:t xml:space="preserve"> металлов с неметаллами.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3"/>
        </w:numPr>
        <w:ind w:right="10" w:hanging="120"/>
      </w:pPr>
      <w:proofErr w:type="gramStart"/>
      <w:r>
        <w:t>.Получение</w:t>
      </w:r>
      <w:proofErr w:type="gramEnd"/>
      <w:r>
        <w:t xml:space="preserve"> гидроксидов железа (II) и (III)</w:t>
      </w:r>
      <w:r>
        <w:rPr>
          <w:sz w:val="20"/>
        </w:rPr>
        <w:t xml:space="preserve"> </w:t>
      </w:r>
    </w:p>
    <w:p w:rsidR="00CF6603" w:rsidRDefault="009D4912">
      <w:pPr>
        <w:tabs>
          <w:tab w:val="center" w:pos="3951"/>
          <w:tab w:val="center" w:pos="466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1"/>
        </w:rPr>
        <w:t>+2</w:t>
      </w:r>
      <w:r>
        <w:rPr>
          <w:sz w:val="21"/>
        </w:rPr>
        <w:tab/>
        <w:t>+3</w:t>
      </w:r>
    </w:p>
    <w:p w:rsidR="00CF6603" w:rsidRDefault="009D4912">
      <w:pPr>
        <w:tabs>
          <w:tab w:val="center" w:pos="4308"/>
          <w:tab w:val="center" w:pos="4807"/>
        </w:tabs>
        <w:ind w:left="0" w:firstLine="0"/>
        <w:jc w:val="left"/>
      </w:pPr>
      <w:r>
        <w:t xml:space="preserve">7.Качественные реакции на ионы </w:t>
      </w:r>
      <w:proofErr w:type="spellStart"/>
      <w:r>
        <w:t>Fe</w:t>
      </w:r>
      <w:proofErr w:type="spellEnd"/>
      <w:r>
        <w:tab/>
        <w:t xml:space="preserve"> и </w:t>
      </w:r>
      <w:proofErr w:type="spellStart"/>
      <w:r>
        <w:t>Fe</w:t>
      </w:r>
      <w:proofErr w:type="spellEnd"/>
      <w:r>
        <w:tab/>
        <w:t>.</w:t>
      </w:r>
      <w:r>
        <w:rPr>
          <w:sz w:val="20"/>
        </w:rPr>
        <w:t xml:space="preserve"> </w:t>
      </w:r>
    </w:p>
    <w:p w:rsidR="00CF6603" w:rsidRDefault="009D4912">
      <w:pPr>
        <w:spacing w:after="9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tabs>
          <w:tab w:val="center" w:pos="1893"/>
        </w:tabs>
        <w:spacing w:after="0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</w:rPr>
        <w:t>Лабораторные опыты.</w:t>
      </w:r>
      <w:r>
        <w:rPr>
          <w:sz w:val="20"/>
        </w:rPr>
        <w:t xml:space="preserve"> </w:t>
      </w:r>
    </w:p>
    <w:p w:rsidR="00CF6603" w:rsidRDefault="009D4912">
      <w:pPr>
        <w:spacing w:after="62"/>
        <w:ind w:left="115" w:right="10"/>
      </w:pPr>
      <w:proofErr w:type="gramStart"/>
      <w:r>
        <w:t>1</w:t>
      </w:r>
      <w:r>
        <w:rPr>
          <w:sz w:val="31"/>
          <w:vertAlign w:val="subscript"/>
        </w:rPr>
        <w:t xml:space="preserve"> </w:t>
      </w:r>
      <w:r>
        <w:t>.Взаимодействие</w:t>
      </w:r>
      <w:proofErr w:type="gramEnd"/>
      <w:r>
        <w:t xml:space="preserve"> растворов кислот и солей с металлами</w:t>
      </w:r>
      <w:r>
        <w:rPr>
          <w:sz w:val="20"/>
        </w:rPr>
        <w:t xml:space="preserve"> </w:t>
      </w:r>
    </w:p>
    <w:p w:rsidR="00CF6603" w:rsidRDefault="009D4912">
      <w:pPr>
        <w:spacing w:after="28"/>
        <w:ind w:left="115" w:right="10"/>
      </w:pPr>
      <w:r>
        <w:t>2.</w:t>
      </w:r>
      <w:r>
        <w:rPr>
          <w:sz w:val="31"/>
          <w:vertAlign w:val="subscript"/>
        </w:rPr>
        <w:t xml:space="preserve"> </w:t>
      </w:r>
      <w:r>
        <w:t>Ознакомление с рудами железа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4"/>
        </w:numPr>
        <w:spacing w:after="31"/>
        <w:ind w:right="10" w:hanging="120"/>
      </w:pPr>
      <w:proofErr w:type="gramStart"/>
      <w:r>
        <w:t>.Окрашивание</w:t>
      </w:r>
      <w:proofErr w:type="gramEnd"/>
      <w:r>
        <w:t xml:space="preserve"> пламени солями щелочных металлов.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4"/>
        </w:numPr>
        <w:ind w:right="10" w:hanging="120"/>
      </w:pPr>
      <w:proofErr w:type="gramStart"/>
      <w:r>
        <w:t>.Взаимодействие</w:t>
      </w:r>
      <w:proofErr w:type="gramEnd"/>
      <w:r>
        <w:t xml:space="preserve"> кальция с водой.</w:t>
      </w:r>
      <w:r>
        <w:rPr>
          <w:sz w:val="20"/>
        </w:rPr>
        <w:t xml:space="preserve"> </w:t>
      </w:r>
    </w:p>
    <w:p w:rsidR="00CF6603" w:rsidRDefault="009D4912">
      <w:pPr>
        <w:spacing w:after="32"/>
        <w:ind w:left="115" w:right="10"/>
      </w:pPr>
      <w:r>
        <w:t>5.Взаимодействие известковой воды с углекислым газом (Датчик электропроводности, магнитная мешалка, прибор для получения газов или аппарат Кип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па)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5"/>
        </w:numPr>
        <w:spacing w:after="28"/>
        <w:ind w:right="10" w:hanging="120"/>
      </w:pPr>
      <w:proofErr w:type="gramStart"/>
      <w:r>
        <w:t>.Получение</w:t>
      </w:r>
      <w:proofErr w:type="gramEnd"/>
      <w:r>
        <w:t xml:space="preserve"> гидроксида кальция и исследование его свойств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5"/>
        </w:numPr>
        <w:spacing w:after="31"/>
        <w:ind w:right="10" w:hanging="120"/>
      </w:pPr>
      <w:proofErr w:type="gramStart"/>
      <w:r>
        <w:t>.Получение</w:t>
      </w:r>
      <w:proofErr w:type="gramEnd"/>
      <w:r>
        <w:t xml:space="preserve"> гидроксида алюминия и исследование его свойств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5"/>
        </w:numPr>
        <w:ind w:right="10" w:hanging="120"/>
      </w:pPr>
      <w:proofErr w:type="gramStart"/>
      <w:r>
        <w:t>.Взаимодействие</w:t>
      </w:r>
      <w:proofErr w:type="gramEnd"/>
      <w:r>
        <w:t xml:space="preserve"> железа с соляной кислотой</w:t>
      </w:r>
      <w:r>
        <w:rPr>
          <w:sz w:val="20"/>
        </w:rPr>
        <w:t xml:space="preserve"> </w:t>
      </w:r>
    </w:p>
    <w:p w:rsidR="00CF6603" w:rsidRDefault="009D4912">
      <w:pPr>
        <w:numPr>
          <w:ilvl w:val="0"/>
          <w:numId w:val="15"/>
        </w:numPr>
        <w:spacing w:after="45"/>
        <w:ind w:right="10" w:hanging="120"/>
      </w:pPr>
      <w:proofErr w:type="gramStart"/>
      <w:r>
        <w:t>.Окисление</w:t>
      </w:r>
      <w:proofErr w:type="gramEnd"/>
      <w:r>
        <w:t xml:space="preserve"> железа во влажном воздухе (Датчик давления)</w:t>
      </w:r>
      <w:r>
        <w:rPr>
          <w:sz w:val="20"/>
        </w:rPr>
        <w:t xml:space="preserve"> </w:t>
      </w:r>
    </w:p>
    <w:p w:rsidR="00CF6603" w:rsidRDefault="009D4912">
      <w:pPr>
        <w:spacing w:after="56"/>
        <w:ind w:left="115" w:right="10"/>
      </w:pPr>
      <w:r>
        <w:t>10.Получение гидроксидов железа (II) и (III) и исследование их свойств.</w:t>
      </w:r>
      <w:r>
        <w:rPr>
          <w:sz w:val="20"/>
        </w:rPr>
        <w:t xml:space="preserve"> </w:t>
      </w:r>
    </w:p>
    <w:p w:rsidR="00CF6603" w:rsidRDefault="009D4912">
      <w:pPr>
        <w:spacing w:after="8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74" w:line="259" w:lineRule="auto"/>
        <w:ind w:left="115"/>
        <w:jc w:val="left"/>
      </w:pPr>
      <w:r>
        <w:rPr>
          <w:b/>
          <w:sz w:val="23"/>
        </w:rPr>
        <w:t xml:space="preserve">Практическая работа №7 </w:t>
      </w:r>
      <w:r>
        <w:rPr>
          <w:sz w:val="23"/>
        </w:rPr>
        <w:t>"Получение жесткой воды и способы ее устранения"</w:t>
      </w:r>
      <w:r>
        <w:rPr>
          <w:b/>
          <w:sz w:val="23"/>
        </w:rPr>
        <w:t xml:space="preserve"> </w:t>
      </w:r>
    </w:p>
    <w:p w:rsidR="00CF6603" w:rsidRDefault="009D4912">
      <w:pPr>
        <w:spacing w:after="0" w:line="259" w:lineRule="auto"/>
        <w:ind w:left="115"/>
        <w:jc w:val="left"/>
      </w:pPr>
      <w:r>
        <w:rPr>
          <w:b/>
          <w:sz w:val="23"/>
        </w:rPr>
        <w:t>Практическая работа №8</w:t>
      </w:r>
      <w:r>
        <w:rPr>
          <w:sz w:val="23"/>
        </w:rPr>
        <w:t>.</w:t>
      </w:r>
      <w:r>
        <w:rPr>
          <w:b/>
          <w:sz w:val="23"/>
        </w:rPr>
        <w:t xml:space="preserve"> </w:t>
      </w:r>
      <w:r>
        <w:rPr>
          <w:sz w:val="23"/>
        </w:rPr>
        <w:t>Решение экспериментальных задач по теме</w:t>
      </w:r>
      <w:r>
        <w:rPr>
          <w:b/>
          <w:sz w:val="23"/>
        </w:rPr>
        <w:t xml:space="preserve"> </w:t>
      </w:r>
      <w:r>
        <w:rPr>
          <w:sz w:val="23"/>
        </w:rPr>
        <w:t>«Металлы»</w:t>
      </w:r>
      <w:r>
        <w:rPr>
          <w:sz w:val="20"/>
        </w:rPr>
        <w:t xml:space="preserve"> </w:t>
      </w:r>
    </w:p>
    <w:p w:rsidR="00CF6603" w:rsidRDefault="009D4912">
      <w:pPr>
        <w:spacing w:after="18" w:line="216" w:lineRule="auto"/>
        <w:ind w:left="120" w:right="9596" w:firstLine="0"/>
        <w:jc w:val="left"/>
      </w:pPr>
      <w:r>
        <w:rPr>
          <w:sz w:val="20"/>
        </w:rPr>
        <w:t xml:space="preserve">  </w:t>
      </w:r>
    </w:p>
    <w:p w:rsidR="00CF6603" w:rsidRDefault="009D4912">
      <w:pPr>
        <w:spacing w:after="32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pStyle w:val="2"/>
        <w:spacing w:after="48"/>
        <w:ind w:left="115"/>
      </w:pPr>
      <w:r>
        <w:t>Химия и окружающая среда (2 часа)</w:t>
      </w:r>
      <w:r>
        <w:rPr>
          <w:b w:val="0"/>
          <w:sz w:val="20"/>
          <w:u w:val="none"/>
        </w:rPr>
        <w:t xml:space="preserve"> </w:t>
      </w:r>
    </w:p>
    <w:p w:rsidR="00CF6603" w:rsidRDefault="009D4912">
      <w:pPr>
        <w:spacing w:after="88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ind w:left="105" w:right="10" w:firstLine="708"/>
      </w:pPr>
      <w:r>
        <w:t>Строение Земли: ядро, мантия, земная кора, их химический состав. Литосфера и ее химический состав. Минералы. Руды. Осадочные породы. Полезные ископаемые. Химический состав гидросферы. Химический состав атмосферы.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spacing w:after="59"/>
        <w:ind w:left="105" w:right="10" w:firstLine="708"/>
      </w:pPr>
      <w:r>
        <w:t>Источники химического загрязнения окружающей среды. Глобальные экологические проблемы: кислотные дожди, парниковый эффект, озоновые дыры. Международное сотрудничество в области охраны окружающей среды от химического загрязнения. "Зеленая химия".</w:t>
      </w:r>
      <w:r>
        <w:rPr>
          <w:sz w:val="20"/>
        </w:rPr>
        <w:t xml:space="preserve"> </w:t>
      </w:r>
    </w:p>
    <w:p w:rsidR="00CF6603" w:rsidRDefault="009D4912">
      <w:pPr>
        <w:spacing w:after="94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tabs>
          <w:tab w:val="center" w:pos="1987"/>
        </w:tabs>
        <w:spacing w:after="0" w:line="259" w:lineRule="auto"/>
        <w:ind w:left="0" w:firstLine="0"/>
        <w:jc w:val="left"/>
      </w:pPr>
      <w:r>
        <w:rPr>
          <w:sz w:val="31"/>
          <w:vertAlign w:val="subscript"/>
        </w:rPr>
        <w:lastRenderedPageBreak/>
        <w:t xml:space="preserve"> </w:t>
      </w:r>
      <w:r>
        <w:rPr>
          <w:sz w:val="31"/>
          <w:vertAlign w:val="subscript"/>
        </w:rPr>
        <w:tab/>
      </w:r>
      <w:r>
        <w:rPr>
          <w:b/>
        </w:rPr>
        <w:t>Лабораторный опыт:</w:t>
      </w:r>
      <w:r>
        <w:rPr>
          <w:sz w:val="20"/>
        </w:rPr>
        <w:t xml:space="preserve"> </w:t>
      </w:r>
    </w:p>
    <w:p w:rsidR="00CF6603" w:rsidRDefault="009D4912">
      <w:pPr>
        <w:spacing w:after="61"/>
        <w:ind w:left="115" w:right="10"/>
      </w:pPr>
      <w:r>
        <w:t>1.Изучение гранита.</w:t>
      </w:r>
      <w:r>
        <w:rPr>
          <w:sz w:val="20"/>
        </w:rPr>
        <w:t xml:space="preserve"> </w:t>
      </w:r>
    </w:p>
    <w:p w:rsidR="00CF6603" w:rsidRDefault="009D4912">
      <w:pPr>
        <w:spacing w:after="61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spacing w:after="0" w:line="259" w:lineRule="auto"/>
        <w:ind w:left="0" w:right="42" w:firstLine="0"/>
        <w:jc w:val="right"/>
      </w:pPr>
      <w:r>
        <w:rPr>
          <w:b/>
          <w:u w:val="single" w:color="000000"/>
        </w:rPr>
        <w:t>Обобщение знаний по химии за курс основной школы. Подготовка к ОГЭ (6 часов)</w:t>
      </w:r>
      <w:r>
        <w:rPr>
          <w:sz w:val="20"/>
        </w:rPr>
        <w:t xml:space="preserve"> </w:t>
      </w:r>
    </w:p>
    <w:p w:rsidR="00CF6603" w:rsidRDefault="009D4912">
      <w:pPr>
        <w:spacing w:after="37" w:line="216" w:lineRule="auto"/>
        <w:ind w:left="120" w:right="9596" w:firstLine="0"/>
        <w:jc w:val="left"/>
      </w:pPr>
      <w:r>
        <w:rPr>
          <w:sz w:val="20"/>
        </w:rPr>
        <w:t xml:space="preserve">  </w:t>
      </w:r>
    </w:p>
    <w:p w:rsidR="00CF6603" w:rsidRDefault="009D4912">
      <w:pPr>
        <w:spacing w:after="2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ind w:left="105" w:right="10" w:firstLine="540"/>
      </w:pPr>
      <w:r>
        <w:t>Периодический закон и Периодическая система химических элементов Д. И. Менделеева. Физический смысл порядкового номера элемента,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ind w:left="105" w:right="10" w:firstLine="540"/>
      </w:pPr>
      <w:r>
        <w:t>Виды химических связей и типы кристаллических решеток. Взаимосвязь строения и свойств веществ.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ind w:left="105" w:right="10" w:firstLine="540"/>
      </w:pPr>
      <w:r>
        <w:t>Классификация химических реакций по различным признакам (число и состав реагирующих и образующихся веществ; наличие границы раздела фаз; тепловой эффект;</w:t>
      </w:r>
      <w:r>
        <w:rPr>
          <w:sz w:val="20"/>
        </w:rPr>
        <w:t xml:space="preserve"> </w:t>
      </w:r>
      <w:r>
        <w:t xml:space="preserve">изменение </w:t>
      </w:r>
      <w:r>
        <w:tab/>
        <w:t xml:space="preserve">степеней </w:t>
      </w:r>
      <w:r>
        <w:tab/>
        <w:t xml:space="preserve">окисления </w:t>
      </w:r>
      <w:r>
        <w:tab/>
        <w:t xml:space="preserve">атомов; </w:t>
      </w:r>
      <w:r>
        <w:tab/>
        <w:t xml:space="preserve">использование </w:t>
      </w:r>
      <w:r>
        <w:tab/>
        <w:t xml:space="preserve">катализатора; </w:t>
      </w:r>
      <w:r>
        <w:tab/>
        <w:t>направление протекания реакции). Скорость химических реакций и факторы, влияющие на нее. Обратимость химических реакций и способы смещения химического равновесия.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CF6603" w:rsidRDefault="009D4912">
      <w:pPr>
        <w:spacing w:after="76"/>
        <w:ind w:left="105" w:right="10" w:firstLine="540"/>
      </w:pPr>
      <w:r>
        <w:t>Простые и сложные вещества. Металлы и неметаллы. Генетические ряды металла, неметалла и переходного металла. Оксиды и гидроксиды (основания, кислоты, амфотерные гидроксиды), соли. Их состав, классификация и общие химические свойства в свете теории электролитической диссоциации.</w:t>
      </w:r>
      <w:r>
        <w:rPr>
          <w:sz w:val="20"/>
        </w:rPr>
        <w:t xml:space="preserve"> </w:t>
      </w:r>
    </w:p>
    <w:p w:rsidR="00CF6603" w:rsidRDefault="009D4912">
      <w:pPr>
        <w:spacing w:after="174" w:line="259" w:lineRule="auto"/>
        <w:ind w:left="118" w:firstLine="0"/>
        <w:jc w:val="left"/>
      </w:pPr>
      <w:r>
        <w:rPr>
          <w:sz w:val="20"/>
        </w:rPr>
        <w:t xml:space="preserve"> </w:t>
      </w:r>
    </w:p>
    <w:p w:rsidR="00CF6603" w:rsidRDefault="009D4912">
      <w:pPr>
        <w:tabs>
          <w:tab w:val="center" w:pos="4940"/>
        </w:tabs>
        <w:spacing w:after="152" w:line="259" w:lineRule="auto"/>
        <w:ind w:lef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3.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Тематическое планирование, </w:t>
      </w:r>
    </w:p>
    <w:p w:rsidR="00CF6603" w:rsidRDefault="009D4912">
      <w:pPr>
        <w:pStyle w:val="1"/>
        <w:ind w:left="692" w:right="625"/>
      </w:pPr>
      <w:r>
        <w:rPr>
          <w:b w:val="0"/>
        </w:rPr>
        <w:t>в</w:t>
      </w:r>
      <w:r>
        <w:rPr>
          <w:rFonts w:ascii="Arial" w:eastAsia="Arial" w:hAnsi="Arial" w:cs="Arial"/>
          <w:b w:val="0"/>
        </w:rPr>
        <w:t xml:space="preserve"> </w:t>
      </w:r>
      <w:r>
        <w:t xml:space="preserve">том числе с учетом рабочей программы воспитания </w:t>
      </w:r>
    </w:p>
    <w:p w:rsidR="00CF6603" w:rsidRDefault="009D4912">
      <w:pPr>
        <w:spacing w:after="0" w:line="259" w:lineRule="auto"/>
        <w:ind w:left="118" w:firstLine="0"/>
        <w:jc w:val="left"/>
      </w:pPr>
      <w:r>
        <w:rPr>
          <w:b/>
          <w:sz w:val="28"/>
        </w:rPr>
        <w:t xml:space="preserve"> </w:t>
      </w:r>
    </w:p>
    <w:p w:rsidR="00CF6603" w:rsidRDefault="009D4912">
      <w:pPr>
        <w:spacing w:after="40"/>
        <w:ind w:left="105" w:right="10" w:firstLine="444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соответствии с модулем «Школьный урок» рабочей программы воспитания МКОУ «СОШ» </w:t>
      </w:r>
      <w:proofErr w:type="spellStart"/>
      <w:r>
        <w:t>с.п.п.Звѐздный</w:t>
      </w:r>
      <w:proofErr w:type="spellEnd"/>
      <w:r>
        <w:t xml:space="preserve"> предмет химия направлен на: </w:t>
      </w:r>
    </w:p>
    <w:p w:rsidR="00CF6603" w:rsidRDefault="009D4912">
      <w:pPr>
        <w:spacing w:after="36" w:line="259" w:lineRule="auto"/>
        <w:ind w:left="118" w:firstLine="0"/>
        <w:jc w:val="left"/>
      </w:pPr>
      <w:r>
        <w:t xml:space="preserve"> </w:t>
      </w:r>
    </w:p>
    <w:p w:rsidR="00CF6603" w:rsidRDefault="009D4912">
      <w:pPr>
        <w:numPr>
          <w:ilvl w:val="0"/>
          <w:numId w:val="16"/>
        </w:numPr>
        <w:spacing w:after="123"/>
        <w:ind w:right="10" w:firstLine="283"/>
      </w:pPr>
      <w: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></w:t>
      </w:r>
    </w:p>
    <w:p w:rsidR="00CF6603" w:rsidRDefault="009D4912">
      <w:pPr>
        <w:numPr>
          <w:ilvl w:val="0"/>
          <w:numId w:val="16"/>
        </w:numPr>
        <w:spacing w:after="55" w:line="375" w:lineRule="auto"/>
        <w:ind w:right="10" w:firstLine="283"/>
      </w:pPr>
      <w:r>
        <w:t>включение в урок игровых процедур, которые помогают поддержать мотивацию детей</w:t>
      </w:r>
      <w:r>
        <w:rPr>
          <w:rFonts w:ascii="Segoe UI Symbol" w:eastAsia="Segoe UI Symbol" w:hAnsi="Segoe UI Symbol" w:cs="Segoe UI Symbol"/>
        </w:rPr>
        <w:t xml:space="preserve"> </w:t>
      </w:r>
      <w:r>
        <w:t>к</w:t>
      </w:r>
      <w:r>
        <w:rPr>
          <w:rFonts w:ascii="Arial" w:eastAsia="Arial" w:hAnsi="Arial" w:cs="Arial"/>
        </w:rPr>
        <w:t xml:space="preserve"> </w:t>
      </w:r>
      <w:r>
        <w:t xml:space="preserve">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  <w:r>
        <w:tab/>
        <w:t xml:space="preserve"> </w:t>
      </w:r>
    </w:p>
    <w:p w:rsidR="00CF6603" w:rsidRDefault="009D4912">
      <w:pPr>
        <w:numPr>
          <w:ilvl w:val="0"/>
          <w:numId w:val="16"/>
        </w:numPr>
        <w:ind w:right="10" w:firstLine="283"/>
      </w:pPr>
      <w:r>
        <w:t>организацию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  <w:r>
        <w:rPr>
          <w:rFonts w:ascii="Segoe UI Symbol" w:eastAsia="Segoe UI Symbol" w:hAnsi="Segoe UI Symbol" w:cs="Segoe UI Symbol"/>
        </w:rPr>
        <w:t></w:t>
      </w:r>
    </w:p>
    <w:p w:rsidR="00CF6603" w:rsidRDefault="009D4912">
      <w:pPr>
        <w:spacing w:after="0" w:line="259" w:lineRule="auto"/>
        <w:ind w:left="113"/>
        <w:jc w:val="left"/>
      </w:pPr>
      <w:r>
        <w:rPr>
          <w:rFonts w:ascii="Segoe UI Symbol" w:eastAsia="Segoe UI Symbol" w:hAnsi="Segoe UI Symbol" w:cs="Segoe UI Symbol"/>
        </w:rPr>
        <w:t></w:t>
      </w:r>
    </w:p>
    <w:p w:rsidR="00CF6603" w:rsidRDefault="009D4912">
      <w:pPr>
        <w:numPr>
          <w:ilvl w:val="0"/>
          <w:numId w:val="16"/>
        </w:numPr>
        <w:ind w:right="10" w:firstLine="283"/>
      </w:pPr>
      <w:r>
        <w:t xml:space="preserve">инициирование и поддержку исследовательской деятельности школьников в рамках реализации ими индивидуальных и групповых исследовательских проектов, с целью получения возможности приобрести навык самостоятельного решения теоретической проблемы, навык генерирования и оформления собственных идей, навык уважительного </w:t>
      </w:r>
      <w:r>
        <w:lastRenderedPageBreak/>
        <w:t xml:space="preserve"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</w:t>
      </w:r>
    </w:p>
    <w:p w:rsidR="00CF6603" w:rsidRDefault="009D4912">
      <w:pPr>
        <w:ind w:left="115" w:right="10"/>
      </w:pPr>
      <w:r>
        <w:t>зрения;</w:t>
      </w:r>
      <w:r>
        <w:rPr>
          <w:rFonts w:ascii="Segoe UI Symbol" w:eastAsia="Segoe UI Symbol" w:hAnsi="Segoe UI Symbol" w:cs="Segoe UI Symbol"/>
        </w:rPr>
        <w:t></w:t>
      </w:r>
    </w:p>
    <w:p w:rsidR="00CF6603" w:rsidRDefault="009D4912">
      <w:pPr>
        <w:spacing w:after="0" w:line="259" w:lineRule="auto"/>
        <w:ind w:left="113"/>
        <w:jc w:val="left"/>
      </w:pPr>
      <w:r>
        <w:rPr>
          <w:rFonts w:ascii="Segoe UI Symbol" w:eastAsia="Segoe UI Symbol" w:hAnsi="Segoe UI Symbol" w:cs="Segoe UI Symbol"/>
        </w:rPr>
        <w:t></w:t>
      </w:r>
    </w:p>
    <w:p w:rsidR="00CF6603" w:rsidRDefault="009D4912">
      <w:pPr>
        <w:numPr>
          <w:ilvl w:val="0"/>
          <w:numId w:val="16"/>
        </w:numPr>
        <w:ind w:right="10" w:firstLine="283"/>
      </w:pPr>
      <w:r>
        <w:t>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  <w:r>
        <w:rPr>
          <w:rFonts w:ascii="Segoe UI Symbol" w:eastAsia="Segoe UI Symbol" w:hAnsi="Segoe UI Symbol" w:cs="Segoe UI Symbol"/>
        </w:rPr>
        <w:t></w:t>
      </w:r>
    </w:p>
    <w:p w:rsidR="00CF6603" w:rsidRDefault="009D4912">
      <w:pPr>
        <w:spacing w:after="0" w:line="259" w:lineRule="auto"/>
        <w:ind w:left="113"/>
        <w:jc w:val="left"/>
      </w:pPr>
      <w:r>
        <w:rPr>
          <w:rFonts w:ascii="Segoe UI Symbol" w:eastAsia="Segoe UI Symbol" w:hAnsi="Segoe UI Symbol" w:cs="Segoe UI Symbol"/>
        </w:rPr>
        <w:t></w:t>
      </w:r>
    </w:p>
    <w:p w:rsidR="00CF6603" w:rsidRDefault="009D4912">
      <w:pPr>
        <w:numPr>
          <w:ilvl w:val="0"/>
          <w:numId w:val="16"/>
        </w:numPr>
        <w:spacing w:after="85"/>
        <w:ind w:right="10" w:firstLine="283"/>
      </w:pPr>
      <w:r>
        <w:t>формирование познавательных способностей в соответствии с логикой развития химической науки;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></w:t>
      </w:r>
    </w:p>
    <w:p w:rsidR="00CF6603" w:rsidRDefault="009D4912">
      <w:pPr>
        <w:numPr>
          <w:ilvl w:val="0"/>
          <w:numId w:val="16"/>
        </w:numPr>
        <w:ind w:right="10" w:firstLine="283"/>
      </w:pPr>
      <w:r>
        <w:t>содействие в профориентации школьников.</w:t>
      </w:r>
      <w:r>
        <w:rPr>
          <w:rFonts w:ascii="Segoe UI Symbol" w:eastAsia="Segoe UI Symbol" w:hAnsi="Segoe UI Symbol" w:cs="Segoe UI Symbol"/>
        </w:rPr>
        <w:t></w:t>
      </w:r>
    </w:p>
    <w:p w:rsidR="00CF6603" w:rsidRDefault="009D4912">
      <w:pPr>
        <w:spacing w:after="0" w:line="259" w:lineRule="auto"/>
        <w:ind w:left="113"/>
        <w:jc w:val="left"/>
      </w:pPr>
      <w:r>
        <w:rPr>
          <w:rFonts w:ascii="Segoe UI Symbol" w:eastAsia="Segoe UI Symbol" w:hAnsi="Segoe UI Symbol" w:cs="Segoe UI Symbol"/>
        </w:rPr>
        <w:t></w:t>
      </w:r>
    </w:p>
    <w:p w:rsidR="00CF6603" w:rsidRDefault="009D4912">
      <w:pPr>
        <w:numPr>
          <w:ilvl w:val="0"/>
          <w:numId w:val="16"/>
        </w:numPr>
        <w:spacing w:after="84"/>
        <w:ind w:right="10" w:firstLine="283"/>
      </w:pPr>
      <w:r>
        <w:t>способствование пониманию необходимости бережного отношения к природным богатствам;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></w:t>
      </w:r>
    </w:p>
    <w:p w:rsidR="00CF6603" w:rsidRDefault="009D4912">
      <w:pPr>
        <w:numPr>
          <w:ilvl w:val="0"/>
          <w:numId w:val="16"/>
        </w:numPr>
        <w:ind w:right="10" w:firstLine="283"/>
      </w:pPr>
      <w:r>
        <w:t>воспитание экологической культуры.</w:t>
      </w:r>
      <w:r>
        <w:rPr>
          <w:rFonts w:ascii="Segoe UI Symbol" w:eastAsia="Segoe UI Symbol" w:hAnsi="Segoe UI Symbol" w:cs="Segoe UI Symbol"/>
        </w:rPr>
        <w:t></w:t>
      </w:r>
    </w:p>
    <w:p w:rsidR="00CF6603" w:rsidRDefault="00CF6603">
      <w:pPr>
        <w:spacing w:after="0" w:line="259" w:lineRule="auto"/>
        <w:ind w:left="-1301" w:right="11067" w:firstLine="0"/>
        <w:jc w:val="left"/>
      </w:pPr>
    </w:p>
    <w:tbl>
      <w:tblPr>
        <w:tblStyle w:val="TableGrid"/>
        <w:tblW w:w="9882" w:type="dxa"/>
        <w:tblInd w:w="0" w:type="dxa"/>
        <w:tblCellMar>
          <w:top w:w="5" w:type="dxa"/>
          <w:right w:w="241" w:type="dxa"/>
        </w:tblCellMar>
        <w:tblLook w:val="04A0" w:firstRow="1" w:lastRow="0" w:firstColumn="1" w:lastColumn="0" w:noHBand="0" w:noVBand="1"/>
      </w:tblPr>
      <w:tblGrid>
        <w:gridCol w:w="979"/>
        <w:gridCol w:w="8903"/>
      </w:tblGrid>
      <w:tr w:rsidR="00CF6603">
        <w:trPr>
          <w:trHeight w:val="348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№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Название раздела с указанием количества часов, темы уроков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648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68" w:lineRule="auto"/>
              <w:ind w:left="10" w:right="669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84" w:lineRule="auto"/>
              <w:ind w:left="101" w:firstLine="540"/>
            </w:pPr>
            <w:proofErr w:type="gramStart"/>
            <w:r>
              <w:rPr>
                <w:b/>
              </w:rPr>
              <w:t>Повторение  и</w:t>
            </w:r>
            <w:proofErr w:type="gramEnd"/>
            <w:r>
              <w:rPr>
                <w:b/>
              </w:rPr>
              <w:t xml:space="preserve">  обобщение  сведений  по  курсу  8  класса.  Химические</w:t>
            </w:r>
            <w:r>
              <w:rPr>
                <w:sz w:val="20"/>
              </w:rPr>
              <w:t xml:space="preserve"> </w:t>
            </w:r>
            <w:r>
              <w:rPr>
                <w:b/>
              </w:rPr>
              <w:t>реакции. (5 часов)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Классификация неорганических веществ и их номенклатура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Классификация химических реакций.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3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ВПМ Классификация химических реакций.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4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ВПМ Понятие о скорости химической реакции.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5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Понятие о скорости химической реакции. Катализ.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3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641" w:firstLine="0"/>
              <w:jc w:val="left"/>
            </w:pPr>
            <w:r>
              <w:rPr>
                <w:b/>
              </w:rPr>
              <w:t>Химические реакции в растворах электролитов (10 часов)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3"/>
              </w:rPr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6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ВПМ Электролитическая диссоциация.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7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ВПМ Основные положения теории электролитической диссоциации.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8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 xml:space="preserve">ВПМ. Практическая работа №1. «Электролиты и </w:t>
            </w:r>
            <w:proofErr w:type="spellStart"/>
            <w:r>
              <w:t>неэлектролиты</w:t>
            </w:r>
            <w:proofErr w:type="spellEnd"/>
            <w:r>
              <w:t>»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9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Химические свойства кислот в свете теории электролитической диссоциации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</w:p>
        </w:tc>
      </w:tr>
      <w:tr w:rsidR="00CF6603">
        <w:trPr>
          <w:trHeight w:val="643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11" w:line="259" w:lineRule="auto"/>
              <w:ind w:firstLine="0"/>
              <w:jc w:val="left"/>
            </w:pPr>
            <w:r>
              <w:t>10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76" w:lineRule="auto"/>
              <w:ind w:left="101" w:firstLine="0"/>
              <w:jc w:val="left"/>
            </w:pPr>
            <w:proofErr w:type="gramStart"/>
            <w:r>
              <w:t xml:space="preserve">ВПМ  </w:t>
            </w:r>
            <w:proofErr w:type="spellStart"/>
            <w:r>
              <w:t>Химическиесвойства</w:t>
            </w:r>
            <w:proofErr w:type="spellEnd"/>
            <w:proofErr w:type="gramEnd"/>
            <w:r>
              <w:t xml:space="preserve">  оснований  в  свете  теории  электролитической</w:t>
            </w:r>
            <w:r>
              <w:rPr>
                <w:sz w:val="20"/>
              </w:rPr>
              <w:t xml:space="preserve"> </w:t>
            </w:r>
            <w:r>
              <w:t>диссоциации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11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ВПМ Химические свойства солей в свете теории электролитической диссоциации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643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11" w:line="259" w:lineRule="auto"/>
              <w:ind w:firstLine="0"/>
              <w:jc w:val="left"/>
            </w:pPr>
            <w:r>
              <w:lastRenderedPageBreak/>
              <w:t>12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77" w:lineRule="auto"/>
              <w:ind w:left="101" w:firstLine="0"/>
            </w:pPr>
            <w:r>
              <w:t>ВПМ   Практическая   работа   №2.   «Определение   концентрации   соли   по</w:t>
            </w:r>
            <w:r>
              <w:rPr>
                <w:sz w:val="20"/>
              </w:rPr>
              <w:t xml:space="preserve"> </w:t>
            </w:r>
            <w:r>
              <w:t>электропроводности раствора»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13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Понятие о гидролизе солей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643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11" w:line="259" w:lineRule="auto"/>
              <w:ind w:firstLine="0"/>
              <w:jc w:val="left"/>
            </w:pPr>
            <w:r>
              <w:t>14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77" w:lineRule="auto"/>
              <w:ind w:left="101" w:firstLine="0"/>
              <w:jc w:val="left"/>
            </w:pPr>
            <w:r>
              <w:t>Обобщение и систематизация знаний по теме "Химические реакции в растворах</w:t>
            </w:r>
            <w:r>
              <w:rPr>
                <w:sz w:val="20"/>
              </w:rPr>
              <w:t xml:space="preserve"> </w:t>
            </w:r>
            <w:r>
              <w:t>электролитов"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15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Контрольная работа №1 по теме "Химические реакции в растворах электролитов"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3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>Неметаллы и их соединения (28 часов)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3"/>
              </w:rPr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16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Общая характеристика неметаллов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17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61" w:firstLine="0"/>
              <w:jc w:val="left"/>
            </w:pPr>
            <w:r>
              <w:t xml:space="preserve">ВПМ Общая характеристика элементов VII </w:t>
            </w:r>
            <w:proofErr w:type="gramStart"/>
            <w:r>
              <w:t>А</w:t>
            </w:r>
            <w:proofErr w:type="gramEnd"/>
            <w:r>
              <w:t xml:space="preserve"> группы – галогенов.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18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Соединения галогенов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64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8" w:line="259" w:lineRule="auto"/>
              <w:ind w:firstLine="0"/>
              <w:jc w:val="left"/>
            </w:pPr>
            <w:r>
              <w:t>19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74" w:lineRule="auto"/>
              <w:ind w:left="101" w:firstLine="60"/>
            </w:pPr>
            <w:r>
              <w:t xml:space="preserve">ВПМ.  </w:t>
            </w:r>
            <w:proofErr w:type="gramStart"/>
            <w:r>
              <w:t>Практическая  работа</w:t>
            </w:r>
            <w:proofErr w:type="gramEnd"/>
            <w:r>
              <w:t xml:space="preserve">  №3  «Определение  содержания  хлорид  –  ионов  в</w:t>
            </w:r>
            <w:r>
              <w:rPr>
                <w:sz w:val="20"/>
              </w:rPr>
              <w:t xml:space="preserve"> </w:t>
            </w:r>
            <w:r>
              <w:t>питьевой воде»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20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 xml:space="preserve">Общая характеристика элементов VI </w:t>
            </w:r>
            <w:proofErr w:type="gramStart"/>
            <w:r>
              <w:t>А</w:t>
            </w:r>
            <w:proofErr w:type="gramEnd"/>
            <w:r>
              <w:t xml:space="preserve"> группы - </w:t>
            </w:r>
            <w:proofErr w:type="spellStart"/>
            <w:r>
              <w:t>халькогенов</w:t>
            </w:r>
            <w:proofErr w:type="spellEnd"/>
            <w:r>
              <w:t>. Сера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21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ВПМ Сероводород и сульфиды.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22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61" w:firstLine="0"/>
              <w:jc w:val="left"/>
            </w:pPr>
            <w:r>
              <w:t>ВПМ Кислородные соединения серы.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23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61" w:firstLine="0"/>
              <w:jc w:val="left"/>
            </w:pPr>
            <w:r>
              <w:t>Практическая работа №4. "Изучение свойств серной кислоты"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24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 xml:space="preserve">Общая характеристика элементов V </w:t>
            </w:r>
            <w:proofErr w:type="gramStart"/>
            <w:r>
              <w:t>А</w:t>
            </w:r>
            <w:proofErr w:type="gramEnd"/>
            <w:r>
              <w:t xml:space="preserve"> группы. Азот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25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ВПМ Аммиак. Соли аммония.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26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Практическая работа №5. "Получение аммиака и изучение его свойств"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27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Кислородсодержащие соединения азота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28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ВПМ. Кислородсодержащие соединения азота.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643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8" w:line="259" w:lineRule="auto"/>
              <w:ind w:firstLine="0"/>
              <w:jc w:val="left"/>
            </w:pPr>
            <w:r>
              <w:t>29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74" w:lineRule="auto"/>
              <w:ind w:left="101" w:firstLine="0"/>
              <w:jc w:val="left"/>
            </w:pPr>
            <w:proofErr w:type="gramStart"/>
            <w:r>
              <w:t>ВПМ  Практическая</w:t>
            </w:r>
            <w:proofErr w:type="gramEnd"/>
            <w:r>
              <w:t xml:space="preserve">  работа  №  6  «Определение  нитрат  –  ионов  в  питательном</w:t>
            </w:r>
            <w:r>
              <w:rPr>
                <w:sz w:val="20"/>
              </w:rPr>
              <w:t xml:space="preserve"> </w:t>
            </w:r>
            <w:r>
              <w:t>растворе»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30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Фосфор и его соединения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31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ВПМ Минеральные удобрения.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32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lastRenderedPageBreak/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Общая характеристика элементов IV </w:t>
            </w:r>
            <w:proofErr w:type="gramStart"/>
            <w:r>
              <w:t>А</w:t>
            </w:r>
            <w:proofErr w:type="gramEnd"/>
            <w:r>
              <w:t xml:space="preserve"> группы. Углерод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lastRenderedPageBreak/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lastRenderedPageBreak/>
              <w:t>33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61" w:firstLine="0"/>
              <w:jc w:val="left"/>
            </w:pPr>
            <w:r>
              <w:t>Кислородсодержащие соединения углерода.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34-35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1" w:firstLine="0"/>
              <w:jc w:val="left"/>
            </w:pPr>
            <w:r>
              <w:t>Углеводороды.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</w:p>
        </w:tc>
      </w:tr>
    </w:tbl>
    <w:p w:rsidR="00CF6603" w:rsidRDefault="00CF6603">
      <w:pPr>
        <w:spacing w:after="0" w:line="259" w:lineRule="auto"/>
        <w:ind w:left="-1301" w:right="11067" w:firstLine="0"/>
      </w:pPr>
    </w:p>
    <w:tbl>
      <w:tblPr>
        <w:tblStyle w:val="TableGrid"/>
        <w:tblW w:w="9882" w:type="dxa"/>
        <w:tblInd w:w="0" w:type="dxa"/>
        <w:tblCellMar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8902"/>
      </w:tblGrid>
      <w:tr w:rsidR="00CF6603">
        <w:trPr>
          <w:trHeight w:val="348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36-37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t xml:space="preserve"> Кислородсодержащие органические соединения.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38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Кремний и его соединения.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39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Силикатная промышленность.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40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Получение неметаллов.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41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Получение важнейших химических соединений.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42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Обобщение по теме "Неметаллы и их соединения"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43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Контрольная работа №2 по теме "Неметаллы и их соединения"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3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b/>
              </w:rPr>
              <w:t>Металлы и их соединения (17 часов)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3"/>
              </w:rPr>
              <w:t xml:space="preserve"> </w:t>
            </w:r>
            <w:r>
              <w:rPr>
                <w:sz w:val="3"/>
              </w:rPr>
              <w:tab/>
              <w:t xml:space="preserve"> </w:t>
            </w:r>
            <w:r>
              <w:rPr>
                <w:sz w:val="3"/>
              </w:rPr>
              <w:tab/>
              <w:t xml:space="preserve"> </w:t>
            </w:r>
            <w:r>
              <w:rPr>
                <w:sz w:val="3"/>
              </w:rPr>
              <w:tab/>
              <w:t xml:space="preserve"> </w:t>
            </w:r>
            <w:r>
              <w:rPr>
                <w:sz w:val="3"/>
              </w:rPr>
              <w:tab/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44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Положение металлов в Периодической системе, строение атомов и кристаллов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  <w:r>
              <w:rPr>
                <w:strike/>
                <w:sz w:val="4"/>
              </w:rPr>
              <w:tab/>
            </w: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45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Общие химические свойства металлов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  <w:r>
              <w:rPr>
                <w:strike/>
                <w:sz w:val="4"/>
              </w:rPr>
              <w:tab/>
            </w: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46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Общая характеристика щелочных металлов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47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Общая характеристика щелочных металлов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  <w:r>
              <w:rPr>
                <w:strike/>
                <w:sz w:val="4"/>
              </w:rPr>
              <w:tab/>
            </w: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48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Общая характеристика щелочноземельных металлов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4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49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ВПМ Кальций. Соединения кальция.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50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Жесткость воды и способы ее устранения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51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Практическая работа №7 "Получение жесткой воды и способы ее устранения"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52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Алюминий и его соединения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53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Железо и его соединения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54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ВПМ Железо и его соединения.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55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Практическая работа №8. Решение экспериментальных задач по теме «Металлы»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56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Коррозия металлов и способы защиты от нее.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lastRenderedPageBreak/>
              <w:t>57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Металлы в природе. Понятие о металлургии.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58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Металлы в природе. Понятие о металлургии.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59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Обобщение знаний по теме "Металлы и их соединения"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60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Контрольная работа №3 по теме "Металлы и их соединения"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3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b/>
              </w:rPr>
              <w:t>Химия и окружающая среда (2 часа)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3"/>
              </w:rPr>
              <w:t xml:space="preserve"> </w:t>
            </w:r>
            <w:r>
              <w:rPr>
                <w:sz w:val="3"/>
              </w:rPr>
              <w:tab/>
              <w:t xml:space="preserve"> </w:t>
            </w:r>
            <w:r>
              <w:rPr>
                <w:sz w:val="3"/>
              </w:rPr>
              <w:tab/>
              <w:t xml:space="preserve"> </w:t>
            </w:r>
            <w:r>
              <w:rPr>
                <w:sz w:val="3"/>
              </w:rPr>
              <w:tab/>
              <w:t xml:space="preserve"> </w:t>
            </w:r>
            <w:r>
              <w:rPr>
                <w:sz w:val="3"/>
              </w:rPr>
              <w:tab/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61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Химическая организация планеты Земля.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62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Охрана окружающей среды от химического загрязнения.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611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10" w:right="840" w:firstLine="0"/>
            </w:pPr>
            <w:r>
              <w:rPr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F6603" w:rsidRDefault="009D4912">
            <w:pPr>
              <w:tabs>
                <w:tab w:val="center" w:pos="4669"/>
              </w:tabs>
              <w:spacing w:after="62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ab/>
            </w:r>
            <w:r>
              <w:rPr>
                <w:b/>
                <w:u w:val="single" w:color="000000"/>
              </w:rPr>
              <w:t>Обобщение знаний по химии за курс основной школы. Подготовка к ОГЭ</w:t>
            </w: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/>
              </w:rPr>
              <w:t>(6 часов)</w:t>
            </w:r>
            <w:r>
              <w:rPr>
                <w:sz w:val="20"/>
              </w:rPr>
              <w:t xml:space="preserve"> </w:t>
            </w:r>
          </w:p>
        </w:tc>
      </w:tr>
      <w:tr w:rsidR="00CF6603">
        <w:trPr>
          <w:trHeight w:val="361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16" w:lineRule="auto"/>
              <w:ind w:right="540" w:hanging="120"/>
              <w:jc w:val="left"/>
            </w:pPr>
            <w:r>
              <w:rPr>
                <w:sz w:val="3"/>
              </w:rPr>
              <w:t xml:space="preserve"> </w:t>
            </w:r>
            <w:r>
              <w:t>63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229" w:line="259" w:lineRule="auto"/>
              <w:ind w:left="0" w:firstLine="0"/>
              <w:jc w:val="left"/>
            </w:pPr>
            <w:r>
              <w:rPr>
                <w:sz w:val="3"/>
              </w:rPr>
              <w:t xml:space="preserve"> </w:t>
            </w:r>
            <w:r>
              <w:rPr>
                <w:sz w:val="3"/>
              </w:rPr>
              <w:tab/>
              <w:t xml:space="preserve"> </w:t>
            </w:r>
            <w:r>
              <w:rPr>
                <w:sz w:val="3"/>
              </w:rPr>
              <w:tab/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Вещества.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64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Химические реакции.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65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Основы неорганической химии.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24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66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Тренинг-тестирование по вариантам ГИА.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31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67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Тренинг-тестирование по вариантам ГИА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trike/>
                <w:sz w:val="4"/>
              </w:rPr>
              <w:t xml:space="preserve"> </w:t>
            </w:r>
            <w:r>
              <w:rPr>
                <w:strike/>
                <w:sz w:val="4"/>
              </w:rPr>
              <w:tab/>
            </w:r>
            <w:r>
              <w:rPr>
                <w:sz w:val="4"/>
              </w:rPr>
              <w:t xml:space="preserve"> </w:t>
            </w:r>
          </w:p>
        </w:tc>
      </w:tr>
      <w:tr w:rsidR="00CF6603">
        <w:trPr>
          <w:trHeight w:val="32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firstLine="0"/>
              <w:jc w:val="left"/>
            </w:pPr>
            <w:r>
              <w:t>68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Тренинг-тестирование по вариантам ГИА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CF6603">
        <w:trPr>
          <w:trHeight w:val="331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1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8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b/>
              </w:rPr>
              <w:t>ИТОГО: 68 часов</w:t>
            </w:r>
            <w:r>
              <w:rPr>
                <w:sz w:val="20"/>
              </w:rPr>
              <w:t xml:space="preserve"> </w:t>
            </w:r>
          </w:p>
          <w:p w:rsidR="00CF6603" w:rsidRDefault="009D4912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</w:tbl>
    <w:p w:rsidR="009A0F88" w:rsidRDefault="009A0F88"/>
    <w:sectPr w:rsidR="009A0F88">
      <w:pgSz w:w="11899" w:h="16838"/>
      <w:pgMar w:top="1121" w:right="832" w:bottom="786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F77"/>
    <w:multiLevelType w:val="hybridMultilevel"/>
    <w:tmpl w:val="FFFFFFFF"/>
    <w:lvl w:ilvl="0" w:tplc="9E42C79C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C98F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84B5D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72789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38FD1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E05D7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5ECBE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36402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E6E73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03DEC"/>
    <w:multiLevelType w:val="hybridMultilevel"/>
    <w:tmpl w:val="FFFFFFFF"/>
    <w:lvl w:ilvl="0" w:tplc="6FE053FC">
      <w:start w:val="1"/>
      <w:numFmt w:val="bullet"/>
      <w:lvlText w:val="•"/>
      <w:lvlJc w:val="left"/>
      <w:pPr>
        <w:ind w:left="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A0E3E">
      <w:start w:val="1"/>
      <w:numFmt w:val="bullet"/>
      <w:lvlText w:val="o"/>
      <w:lvlJc w:val="left"/>
      <w:pPr>
        <w:ind w:left="1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87124">
      <w:start w:val="1"/>
      <w:numFmt w:val="bullet"/>
      <w:lvlText w:val="▪"/>
      <w:lvlJc w:val="left"/>
      <w:pPr>
        <w:ind w:left="2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017F2">
      <w:start w:val="1"/>
      <w:numFmt w:val="bullet"/>
      <w:lvlText w:val="•"/>
      <w:lvlJc w:val="left"/>
      <w:pPr>
        <w:ind w:left="2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46CA8">
      <w:start w:val="1"/>
      <w:numFmt w:val="bullet"/>
      <w:lvlText w:val="o"/>
      <w:lvlJc w:val="left"/>
      <w:pPr>
        <w:ind w:left="3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EE860">
      <w:start w:val="1"/>
      <w:numFmt w:val="bullet"/>
      <w:lvlText w:val="▪"/>
      <w:lvlJc w:val="left"/>
      <w:pPr>
        <w:ind w:left="4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6A264">
      <w:start w:val="1"/>
      <w:numFmt w:val="bullet"/>
      <w:lvlText w:val="•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66C0A">
      <w:start w:val="1"/>
      <w:numFmt w:val="bullet"/>
      <w:lvlText w:val="o"/>
      <w:lvlJc w:val="left"/>
      <w:pPr>
        <w:ind w:left="5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C89EE">
      <w:start w:val="1"/>
      <w:numFmt w:val="bullet"/>
      <w:lvlText w:val="▪"/>
      <w:lvlJc w:val="left"/>
      <w:pPr>
        <w:ind w:left="6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F7FCD"/>
    <w:multiLevelType w:val="hybridMultilevel"/>
    <w:tmpl w:val="FFFFFFFF"/>
    <w:lvl w:ilvl="0" w:tplc="80A0169C">
      <w:start w:val="12"/>
      <w:numFmt w:val="decimal"/>
      <w:lvlText w:val="%1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CBC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C12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075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07D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0C30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AE4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6D3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EFB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40309C"/>
    <w:multiLevelType w:val="hybridMultilevel"/>
    <w:tmpl w:val="FFFFFFFF"/>
    <w:lvl w:ilvl="0" w:tplc="2884D4B0">
      <w:start w:val="1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6BE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280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E32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0B1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46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C21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22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0EB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F1D6B"/>
    <w:multiLevelType w:val="hybridMultilevel"/>
    <w:tmpl w:val="FFFFFFFF"/>
    <w:lvl w:ilvl="0" w:tplc="874E4A86">
      <w:start w:val="15"/>
      <w:numFmt w:val="decimal"/>
      <w:lvlText w:val="%1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A5D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0D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451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BA24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5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E59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6EE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CFF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484BFB"/>
    <w:multiLevelType w:val="hybridMultilevel"/>
    <w:tmpl w:val="FFFFFFFF"/>
    <w:lvl w:ilvl="0" w:tplc="2C30B4CC">
      <w:start w:val="20"/>
      <w:numFmt w:val="decimal"/>
      <w:lvlText w:val="%1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E0F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CA5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62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47D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4C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688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2F6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08F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CD0C6C"/>
    <w:multiLevelType w:val="hybridMultilevel"/>
    <w:tmpl w:val="FFFFFFFF"/>
    <w:lvl w:ilvl="0" w:tplc="8C0AE5A2">
      <w:start w:val="1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2A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25B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A03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6FD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A01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C8E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262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A90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DD71E9"/>
    <w:multiLevelType w:val="hybridMultilevel"/>
    <w:tmpl w:val="FFFFFFFF"/>
    <w:lvl w:ilvl="0" w:tplc="8E608ED2">
      <w:start w:val="5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28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4B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82E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02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E60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296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07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9136CF"/>
    <w:multiLevelType w:val="hybridMultilevel"/>
    <w:tmpl w:val="FFFFFFFF"/>
    <w:lvl w:ilvl="0" w:tplc="AD6EEE6A">
      <w:start w:val="6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EF1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AF1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4A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2C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80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04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9627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1018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F473F"/>
    <w:multiLevelType w:val="hybridMultilevel"/>
    <w:tmpl w:val="FFFFFFFF"/>
    <w:lvl w:ilvl="0" w:tplc="0F769884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CA7CB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02521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B6E0D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2C728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D445E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228CD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C6D0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A364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7F530A"/>
    <w:multiLevelType w:val="hybridMultilevel"/>
    <w:tmpl w:val="FFFFFFFF"/>
    <w:lvl w:ilvl="0" w:tplc="F84ACFB0">
      <w:start w:val="7"/>
      <w:numFmt w:val="decimal"/>
      <w:lvlText w:val="%1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E5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C08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A1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273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C10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E32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809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859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A175FC"/>
    <w:multiLevelType w:val="hybridMultilevel"/>
    <w:tmpl w:val="FFFFFFFF"/>
    <w:lvl w:ilvl="0" w:tplc="1E5AB642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161516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4A6CDE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DEC4FC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723EB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642CA2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3AEA78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46F54A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B09DFA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8C3F88"/>
    <w:multiLevelType w:val="hybridMultilevel"/>
    <w:tmpl w:val="FFFFFFFF"/>
    <w:lvl w:ilvl="0" w:tplc="12D4CBD4">
      <w:start w:val="1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21E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C8F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E2F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E2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424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6B9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09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4D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D82D44"/>
    <w:multiLevelType w:val="hybridMultilevel"/>
    <w:tmpl w:val="FFFFFFFF"/>
    <w:lvl w:ilvl="0" w:tplc="A45AA600">
      <w:start w:val="3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5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EE6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0AF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C89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45B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007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CD1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09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DC7678"/>
    <w:multiLevelType w:val="hybridMultilevel"/>
    <w:tmpl w:val="FFFFFFFF"/>
    <w:lvl w:ilvl="0" w:tplc="73CA6F4C">
      <w:start w:val="3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A0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62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476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058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2C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EC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CFD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47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172850"/>
    <w:multiLevelType w:val="hybridMultilevel"/>
    <w:tmpl w:val="FFFFFFFF"/>
    <w:lvl w:ilvl="0" w:tplc="A492FAE4">
      <w:start w:val="5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AE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44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C7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8F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2655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EDF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AA8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CC3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14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3"/>
    <w:rsid w:val="00142AE1"/>
    <w:rsid w:val="009A0F88"/>
    <w:rsid w:val="009A4C49"/>
    <w:rsid w:val="009D4912"/>
    <w:rsid w:val="00C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78D3"/>
  <w15:docId w15:val="{D4D3E097-5A4C-9543-B9FA-8278FB22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0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3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31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3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4170</Words>
  <Characters>23771</Characters>
  <Application>Microsoft Office Word</Application>
  <DocSecurity>0</DocSecurity>
  <Lines>198</Lines>
  <Paragraphs>55</Paragraphs>
  <ScaleCrop>false</ScaleCrop>
  <Company/>
  <LinksUpToDate>false</LinksUpToDate>
  <CharactersWithSpaces>27886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школа</cp:lastModifiedBy>
  <cp:revision>6</cp:revision>
  <dcterms:created xsi:type="dcterms:W3CDTF">2021-09-04T10:58:00Z</dcterms:created>
  <dcterms:modified xsi:type="dcterms:W3CDTF">2021-09-04T11:35:00Z</dcterms:modified>
</cp:coreProperties>
</file>